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AB" w:rsidRPr="006B02AB" w:rsidRDefault="006B02AB" w:rsidP="006B02AB">
      <w:pPr>
        <w:pStyle w:val="1"/>
        <w:rPr>
          <w:color w:val="000000"/>
          <w:sz w:val="28"/>
          <w:szCs w:val="28"/>
        </w:rPr>
      </w:pPr>
      <w:r w:rsidRPr="006B02AB">
        <w:rPr>
          <w:color w:val="000000"/>
          <w:sz w:val="28"/>
          <w:szCs w:val="28"/>
        </w:rPr>
        <w:t>Отдел образования Администрации Песчанокопского района</w:t>
      </w:r>
    </w:p>
    <w:p w:rsidR="006B02AB" w:rsidRPr="006B02AB" w:rsidRDefault="006B02AB" w:rsidP="006B02AB">
      <w:pPr>
        <w:pStyle w:val="1"/>
        <w:rPr>
          <w:color w:val="000000"/>
          <w:sz w:val="28"/>
          <w:szCs w:val="28"/>
        </w:rPr>
      </w:pPr>
      <w:r w:rsidRPr="006B02AB">
        <w:rPr>
          <w:color w:val="000000"/>
          <w:sz w:val="28"/>
          <w:szCs w:val="28"/>
        </w:rPr>
        <w:t>Муниципальное бюджетное образовательное учреждение дополнительного  образования Центр внешкольной работы</w:t>
      </w:r>
    </w:p>
    <w:p w:rsidR="006B02AB" w:rsidRPr="006B02AB" w:rsidRDefault="006B02AB" w:rsidP="006B02AB">
      <w:pPr>
        <w:pStyle w:val="1"/>
        <w:jc w:val="both"/>
        <w:rPr>
          <w:color w:val="000000"/>
          <w:sz w:val="28"/>
          <w:szCs w:val="28"/>
        </w:rPr>
      </w:pPr>
    </w:p>
    <w:p w:rsidR="006B02AB" w:rsidRPr="006B02AB" w:rsidRDefault="006B02AB" w:rsidP="006B02AB">
      <w:pPr>
        <w:pStyle w:val="a3"/>
        <w:jc w:val="both"/>
        <w:rPr>
          <w:color w:val="000000"/>
          <w:sz w:val="28"/>
          <w:szCs w:val="28"/>
        </w:rPr>
      </w:pPr>
    </w:p>
    <w:p w:rsidR="006B02AB" w:rsidRPr="006B02AB" w:rsidRDefault="006B02AB" w:rsidP="006B02AB">
      <w:pPr>
        <w:pStyle w:val="a3"/>
        <w:spacing w:line="360" w:lineRule="auto"/>
        <w:jc w:val="both"/>
        <w:rPr>
          <w:color w:val="000000"/>
          <w:sz w:val="28"/>
          <w:szCs w:val="28"/>
        </w:rPr>
      </w:pPr>
    </w:p>
    <w:p w:rsidR="006B02AB" w:rsidRPr="006B02AB" w:rsidRDefault="006B02AB" w:rsidP="006B02AB">
      <w:pPr>
        <w:pStyle w:val="a3"/>
        <w:spacing w:before="0" w:after="0"/>
        <w:jc w:val="both"/>
        <w:rPr>
          <w:color w:val="000000"/>
          <w:sz w:val="28"/>
          <w:szCs w:val="28"/>
        </w:rPr>
      </w:pPr>
      <w:r w:rsidRPr="006B02AB">
        <w:rPr>
          <w:color w:val="000000"/>
          <w:sz w:val="28"/>
          <w:szCs w:val="28"/>
        </w:rPr>
        <w:t xml:space="preserve">Утверждено                                                          </w:t>
      </w:r>
      <w:r>
        <w:rPr>
          <w:color w:val="000000"/>
          <w:sz w:val="28"/>
          <w:szCs w:val="28"/>
        </w:rPr>
        <w:t xml:space="preserve">                  </w:t>
      </w:r>
      <w:r w:rsidRPr="006B02AB">
        <w:rPr>
          <w:color w:val="000000"/>
          <w:sz w:val="28"/>
          <w:szCs w:val="28"/>
        </w:rPr>
        <w:t xml:space="preserve">    УТВЕРЖДАЮ</w:t>
      </w:r>
    </w:p>
    <w:p w:rsidR="006B02AB" w:rsidRPr="006B02AB" w:rsidRDefault="006B02AB" w:rsidP="006B02AB">
      <w:pPr>
        <w:pStyle w:val="a3"/>
        <w:spacing w:before="0" w:after="0"/>
        <w:jc w:val="both"/>
        <w:rPr>
          <w:color w:val="000000"/>
          <w:sz w:val="28"/>
          <w:szCs w:val="28"/>
        </w:rPr>
      </w:pPr>
      <w:r w:rsidRPr="006B02AB">
        <w:rPr>
          <w:color w:val="000000"/>
          <w:sz w:val="28"/>
          <w:szCs w:val="28"/>
        </w:rPr>
        <w:t xml:space="preserve">на заседании                                                         </w:t>
      </w:r>
      <w:r>
        <w:rPr>
          <w:color w:val="000000"/>
          <w:sz w:val="28"/>
          <w:szCs w:val="28"/>
        </w:rPr>
        <w:t xml:space="preserve">                    </w:t>
      </w:r>
      <w:r w:rsidRPr="006B02AB">
        <w:rPr>
          <w:color w:val="000000"/>
          <w:sz w:val="28"/>
          <w:szCs w:val="28"/>
        </w:rPr>
        <w:t xml:space="preserve">Директор МБОУ ДО ЦВР </w:t>
      </w:r>
    </w:p>
    <w:p w:rsidR="006B02AB" w:rsidRPr="006B02AB" w:rsidRDefault="006B02AB" w:rsidP="006B02AB">
      <w:pPr>
        <w:pStyle w:val="a3"/>
        <w:spacing w:before="0" w:after="0"/>
        <w:jc w:val="both"/>
        <w:rPr>
          <w:color w:val="000000"/>
          <w:sz w:val="28"/>
          <w:szCs w:val="28"/>
        </w:rPr>
      </w:pPr>
      <w:r w:rsidRPr="006B02AB">
        <w:rPr>
          <w:color w:val="000000"/>
          <w:sz w:val="28"/>
          <w:szCs w:val="28"/>
        </w:rPr>
        <w:t xml:space="preserve">педагогического совета № ___                               </w:t>
      </w:r>
    </w:p>
    <w:p w:rsidR="006B02AB" w:rsidRPr="006B02AB" w:rsidRDefault="008C2DCC" w:rsidP="006B02AB">
      <w:pPr>
        <w:pStyle w:val="a3"/>
        <w:spacing w:before="0" w:after="0"/>
        <w:jc w:val="both"/>
        <w:rPr>
          <w:color w:val="000000"/>
          <w:sz w:val="28"/>
          <w:szCs w:val="28"/>
        </w:rPr>
      </w:pPr>
      <w:r>
        <w:rPr>
          <w:color w:val="000000"/>
          <w:sz w:val="28"/>
          <w:szCs w:val="28"/>
        </w:rPr>
        <w:t>от  ______  2016</w:t>
      </w:r>
      <w:r w:rsidR="006B02AB" w:rsidRPr="006B02AB">
        <w:rPr>
          <w:color w:val="000000"/>
          <w:sz w:val="28"/>
          <w:szCs w:val="28"/>
        </w:rPr>
        <w:t xml:space="preserve"> года                                      </w:t>
      </w:r>
      <w:r w:rsidR="006B02AB">
        <w:rPr>
          <w:color w:val="000000"/>
          <w:sz w:val="28"/>
          <w:szCs w:val="28"/>
        </w:rPr>
        <w:t xml:space="preserve">                 </w:t>
      </w:r>
      <w:r w:rsidR="006B02AB" w:rsidRPr="006B02AB">
        <w:rPr>
          <w:color w:val="000000"/>
          <w:sz w:val="28"/>
          <w:szCs w:val="28"/>
        </w:rPr>
        <w:t>__________И.В.Бронникова</w:t>
      </w:r>
    </w:p>
    <w:p w:rsidR="006B02AB" w:rsidRPr="006B02AB" w:rsidRDefault="006B02AB" w:rsidP="006B02AB">
      <w:pPr>
        <w:pStyle w:val="a3"/>
        <w:spacing w:before="0" w:after="0"/>
        <w:jc w:val="both"/>
        <w:rPr>
          <w:color w:val="000000"/>
          <w:sz w:val="28"/>
          <w:szCs w:val="28"/>
        </w:rPr>
      </w:pPr>
      <w:r w:rsidRPr="006B02AB">
        <w:rPr>
          <w:color w:val="000000"/>
          <w:sz w:val="28"/>
          <w:szCs w:val="28"/>
        </w:rPr>
        <w:t xml:space="preserve">                                                             </w:t>
      </w:r>
      <w:r>
        <w:rPr>
          <w:color w:val="000000"/>
          <w:sz w:val="28"/>
          <w:szCs w:val="28"/>
        </w:rPr>
        <w:t xml:space="preserve">                              </w:t>
      </w:r>
      <w:r w:rsidRPr="006B02AB">
        <w:rPr>
          <w:color w:val="000000"/>
          <w:sz w:val="28"/>
          <w:szCs w:val="28"/>
        </w:rPr>
        <w:t>__________  2016 года</w:t>
      </w:r>
    </w:p>
    <w:p w:rsidR="006B02AB" w:rsidRPr="006B02AB" w:rsidRDefault="006B02AB" w:rsidP="006B02AB">
      <w:pPr>
        <w:pStyle w:val="2"/>
        <w:spacing w:before="0" w:after="0" w:line="360" w:lineRule="auto"/>
        <w:jc w:val="both"/>
        <w:rPr>
          <w:rFonts w:ascii="Times New Roman" w:hAnsi="Times New Roman" w:cs="Times New Roman"/>
          <w:i w:val="0"/>
          <w:color w:val="000000"/>
        </w:rPr>
      </w:pPr>
    </w:p>
    <w:p w:rsidR="006B02AB" w:rsidRPr="006B02AB" w:rsidRDefault="006B02AB" w:rsidP="006B02AB">
      <w:pPr>
        <w:pStyle w:val="2"/>
        <w:spacing w:before="0" w:after="0" w:line="360" w:lineRule="auto"/>
        <w:jc w:val="both"/>
        <w:rPr>
          <w:rFonts w:ascii="Times New Roman" w:hAnsi="Times New Roman" w:cs="Times New Roman"/>
          <w:i w:val="0"/>
          <w:color w:val="000000"/>
        </w:rPr>
      </w:pPr>
    </w:p>
    <w:p w:rsidR="006B02AB" w:rsidRPr="006B02AB" w:rsidRDefault="006B02AB" w:rsidP="006B02AB">
      <w:pPr>
        <w:pStyle w:val="2"/>
        <w:spacing w:line="360" w:lineRule="auto"/>
        <w:jc w:val="center"/>
        <w:rPr>
          <w:rFonts w:ascii="Times New Roman" w:hAnsi="Times New Roman" w:cs="Times New Roman"/>
          <w:i w:val="0"/>
          <w:color w:val="000000"/>
        </w:rPr>
      </w:pPr>
      <w:r w:rsidRPr="006B02AB">
        <w:rPr>
          <w:rFonts w:ascii="Times New Roman" w:hAnsi="Times New Roman" w:cs="Times New Roman"/>
          <w:i w:val="0"/>
          <w:color w:val="000000"/>
        </w:rPr>
        <w:t>ОБРАЗОВАТЕЛЬНАЯ ПРОГРАММА</w:t>
      </w:r>
    </w:p>
    <w:p w:rsidR="006B02AB" w:rsidRPr="006B02AB" w:rsidRDefault="006B02AB" w:rsidP="006B02AB">
      <w:pPr>
        <w:pStyle w:val="a3"/>
        <w:jc w:val="center"/>
        <w:rPr>
          <w:color w:val="000000"/>
          <w:sz w:val="28"/>
          <w:szCs w:val="28"/>
        </w:rPr>
      </w:pPr>
      <w:r w:rsidRPr="006B02AB">
        <w:rPr>
          <w:color w:val="000000"/>
          <w:sz w:val="28"/>
          <w:szCs w:val="28"/>
        </w:rPr>
        <w:t>муниципального бюджетного образовательного учреждения дополнительного образования  Центр внешкольной работы</w:t>
      </w:r>
    </w:p>
    <w:p w:rsidR="006B02AB" w:rsidRPr="006B02AB" w:rsidRDefault="006B02AB" w:rsidP="006B02AB">
      <w:pPr>
        <w:pStyle w:val="a3"/>
        <w:spacing w:line="360" w:lineRule="auto"/>
        <w:jc w:val="center"/>
        <w:rPr>
          <w:color w:val="000000"/>
          <w:sz w:val="28"/>
          <w:szCs w:val="28"/>
        </w:rPr>
      </w:pPr>
    </w:p>
    <w:p w:rsidR="006B02AB" w:rsidRPr="006B02AB" w:rsidRDefault="006B02AB" w:rsidP="006B02AB">
      <w:pPr>
        <w:pStyle w:val="a3"/>
        <w:spacing w:line="360" w:lineRule="auto"/>
        <w:jc w:val="center"/>
        <w:rPr>
          <w:color w:val="000000"/>
          <w:sz w:val="28"/>
          <w:szCs w:val="28"/>
        </w:rPr>
      </w:pPr>
      <w:r w:rsidRPr="006B02AB">
        <w:rPr>
          <w:color w:val="000000"/>
          <w:sz w:val="28"/>
          <w:szCs w:val="28"/>
        </w:rPr>
        <w:t>на  2016 - 2017 учебный год</w:t>
      </w:r>
    </w:p>
    <w:p w:rsidR="006B02AB" w:rsidRPr="006B02AB" w:rsidRDefault="006B02AB" w:rsidP="006B02AB">
      <w:pPr>
        <w:pStyle w:val="a3"/>
        <w:spacing w:line="360" w:lineRule="auto"/>
        <w:jc w:val="center"/>
        <w:rPr>
          <w:color w:val="000000"/>
          <w:sz w:val="28"/>
          <w:szCs w:val="28"/>
        </w:rPr>
      </w:pPr>
    </w:p>
    <w:p w:rsidR="006B02AB" w:rsidRPr="006B02AB" w:rsidRDefault="006B02AB" w:rsidP="006B02AB">
      <w:pPr>
        <w:pStyle w:val="a3"/>
        <w:spacing w:line="360" w:lineRule="auto"/>
        <w:jc w:val="center"/>
        <w:rPr>
          <w:color w:val="000000"/>
          <w:sz w:val="28"/>
          <w:szCs w:val="28"/>
        </w:rPr>
      </w:pPr>
    </w:p>
    <w:p w:rsidR="006B02AB" w:rsidRPr="006B02AB" w:rsidRDefault="006B02AB" w:rsidP="006B02AB">
      <w:pPr>
        <w:pStyle w:val="1"/>
        <w:spacing w:line="360" w:lineRule="auto"/>
        <w:jc w:val="both"/>
        <w:rPr>
          <w:color w:val="000000"/>
          <w:sz w:val="28"/>
          <w:szCs w:val="28"/>
        </w:rPr>
      </w:pPr>
    </w:p>
    <w:p w:rsidR="006B02AB" w:rsidRPr="006B02AB" w:rsidRDefault="006B02AB" w:rsidP="006B02AB">
      <w:pPr>
        <w:jc w:val="both"/>
        <w:rPr>
          <w:rFonts w:ascii="Times New Roman" w:hAnsi="Times New Roman" w:cs="Times New Roman"/>
          <w:sz w:val="28"/>
          <w:szCs w:val="28"/>
        </w:rPr>
      </w:pPr>
    </w:p>
    <w:p w:rsidR="006B02AB" w:rsidRPr="006B02AB" w:rsidRDefault="006B02AB" w:rsidP="006B02AB">
      <w:pPr>
        <w:jc w:val="both"/>
        <w:rPr>
          <w:rFonts w:ascii="Times New Roman" w:hAnsi="Times New Roman" w:cs="Times New Roman"/>
          <w:sz w:val="28"/>
          <w:szCs w:val="28"/>
        </w:rPr>
      </w:pPr>
    </w:p>
    <w:p w:rsidR="006B02AB" w:rsidRPr="006B02AB" w:rsidRDefault="006B02AB" w:rsidP="006B02AB">
      <w:pPr>
        <w:pStyle w:val="1"/>
        <w:spacing w:line="360" w:lineRule="auto"/>
        <w:jc w:val="both"/>
        <w:rPr>
          <w:color w:val="000000"/>
          <w:sz w:val="28"/>
          <w:szCs w:val="28"/>
        </w:rPr>
      </w:pPr>
    </w:p>
    <w:p w:rsidR="006B02AB" w:rsidRPr="006B02AB" w:rsidRDefault="006B02AB" w:rsidP="006B02AB">
      <w:pPr>
        <w:pStyle w:val="1"/>
        <w:spacing w:line="360" w:lineRule="auto"/>
        <w:rPr>
          <w:color w:val="000000"/>
          <w:sz w:val="28"/>
          <w:szCs w:val="28"/>
        </w:rPr>
      </w:pPr>
      <w:r w:rsidRPr="006B02AB">
        <w:rPr>
          <w:color w:val="000000"/>
          <w:sz w:val="28"/>
          <w:szCs w:val="28"/>
        </w:rPr>
        <w:t>Песчанокопское</w:t>
      </w:r>
    </w:p>
    <w:p w:rsidR="006B02AB" w:rsidRPr="006B02AB" w:rsidRDefault="008C2DCC" w:rsidP="006B02AB">
      <w:pPr>
        <w:pStyle w:val="1"/>
        <w:spacing w:line="360" w:lineRule="auto"/>
        <w:rPr>
          <w:color w:val="000000"/>
          <w:sz w:val="28"/>
          <w:szCs w:val="28"/>
        </w:rPr>
      </w:pPr>
      <w:r>
        <w:rPr>
          <w:color w:val="000000"/>
          <w:sz w:val="28"/>
          <w:szCs w:val="28"/>
        </w:rPr>
        <w:t>2016</w:t>
      </w:r>
      <w:r w:rsidR="006B02AB" w:rsidRPr="006B02AB">
        <w:rPr>
          <w:color w:val="000000"/>
          <w:sz w:val="28"/>
          <w:szCs w:val="28"/>
        </w:rPr>
        <w:t xml:space="preserve"> год</w:t>
      </w:r>
    </w:p>
    <w:p w:rsidR="006B02AB" w:rsidRDefault="006B02AB" w:rsidP="006B02AB">
      <w:pPr>
        <w:jc w:val="both"/>
        <w:rPr>
          <w:rFonts w:ascii="Times New Roman" w:hAnsi="Times New Roman" w:cs="Times New Roman"/>
          <w:sz w:val="28"/>
          <w:szCs w:val="28"/>
        </w:rPr>
      </w:pPr>
    </w:p>
    <w:p w:rsidR="006B02AB" w:rsidRDefault="006B02AB" w:rsidP="006B02AB">
      <w:pPr>
        <w:jc w:val="both"/>
        <w:rPr>
          <w:rFonts w:ascii="Times New Roman" w:hAnsi="Times New Roman" w:cs="Times New Roman"/>
          <w:sz w:val="28"/>
          <w:szCs w:val="28"/>
        </w:rPr>
      </w:pPr>
    </w:p>
    <w:p w:rsidR="006B02AB" w:rsidRPr="006B02AB" w:rsidRDefault="006B02AB" w:rsidP="006B02AB">
      <w:pPr>
        <w:jc w:val="both"/>
        <w:rPr>
          <w:rFonts w:ascii="Times New Roman" w:hAnsi="Times New Roman" w:cs="Times New Roman"/>
          <w:sz w:val="28"/>
          <w:szCs w:val="28"/>
        </w:rPr>
      </w:pPr>
    </w:p>
    <w:p w:rsidR="006B02AB" w:rsidRPr="006B02AB" w:rsidRDefault="006B02AB" w:rsidP="006B02AB">
      <w:pPr>
        <w:pStyle w:val="a4"/>
        <w:jc w:val="center"/>
        <w:rPr>
          <w:rFonts w:ascii="Times New Roman" w:hAnsi="Times New Roman" w:cs="Times New Roman"/>
          <w:b/>
          <w:sz w:val="28"/>
          <w:szCs w:val="28"/>
        </w:rPr>
      </w:pPr>
      <w:r w:rsidRPr="006B02AB">
        <w:rPr>
          <w:rFonts w:ascii="Times New Roman" w:hAnsi="Times New Roman" w:cs="Times New Roman"/>
          <w:b/>
          <w:sz w:val="28"/>
          <w:szCs w:val="28"/>
        </w:rPr>
        <w:lastRenderedPageBreak/>
        <w:t>Введение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Настоящая образовательная программа составлена в соответствии с Законом Российской Федерации « Об образовании», Конвенцией о правах ребенка, Концепция развития дополнительного образования детей, Концепцией духовно-нравственного воспитания граждан России, Программой развития учреждения.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В настоящее время главной целью любого образовательного учреждения РФ является раскрытие способностей каждого обучающегося, воспитание порядочного и патриотичного человека, личности, готовой к жизни в высокотехнологичном, конкурентном мире. Естественно социум и образовательное учреждение должны идти по пути сотрудничества в этом вопросе, иначе положительных результатов достичь будет очень трудно.</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Образовательная программа Муниципального  бюджетного образовательного учреждения дополнительного образования Центр внешкольной работы  Песчанокопского района является документом, определяющим содержание, основные направления развития, технологии образовательной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Образовательная программа МБОУ ДО ЦВР  учитывает реальный опыт образовательной деятельности педагогического коллектива.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Становление нового качества дополнительного образования детей возможны в контурах новой образовательной парадигмы, для которой характерны:</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личностная ориентация образовательного процесс</w:t>
      </w:r>
      <w:proofErr w:type="gramStart"/>
      <w:r w:rsidRPr="006B02AB">
        <w:rPr>
          <w:rFonts w:ascii="Times New Roman" w:hAnsi="Times New Roman" w:cs="Times New Roman"/>
          <w:sz w:val="28"/>
          <w:szCs w:val="28"/>
        </w:rPr>
        <w:t>а-</w:t>
      </w:r>
      <w:proofErr w:type="gramEnd"/>
      <w:r w:rsidRPr="006B02AB">
        <w:rPr>
          <w:rFonts w:ascii="Times New Roman" w:hAnsi="Times New Roman" w:cs="Times New Roman"/>
          <w:sz w:val="28"/>
          <w:szCs w:val="28"/>
        </w:rPr>
        <w:t xml:space="preserve"> направленность его на максимальную самореализацию личности  и индивидуальности всех субъектов образовательного процесса;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субъект </w:t>
      </w:r>
      <w:proofErr w:type="gramStart"/>
      <w:r w:rsidRPr="006B02AB">
        <w:rPr>
          <w:rFonts w:ascii="Times New Roman" w:hAnsi="Times New Roman" w:cs="Times New Roman"/>
          <w:sz w:val="28"/>
          <w:szCs w:val="28"/>
        </w:rPr>
        <w:t>-с</w:t>
      </w:r>
      <w:proofErr w:type="gramEnd"/>
      <w:r w:rsidRPr="006B02AB">
        <w:rPr>
          <w:rFonts w:ascii="Times New Roman" w:hAnsi="Times New Roman" w:cs="Times New Roman"/>
          <w:sz w:val="28"/>
          <w:szCs w:val="28"/>
        </w:rPr>
        <w:t>убъектные отношения между участниками образовательного процесса;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гуманизация образования;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w:t>
      </w:r>
      <w:proofErr w:type="gramStart"/>
      <w:r w:rsidRPr="006B02AB">
        <w:rPr>
          <w:rFonts w:ascii="Times New Roman" w:hAnsi="Times New Roman" w:cs="Times New Roman"/>
          <w:sz w:val="28"/>
          <w:szCs w:val="28"/>
        </w:rPr>
        <w:t>демократический характер</w:t>
      </w:r>
      <w:proofErr w:type="gramEnd"/>
      <w:r w:rsidRPr="006B02AB">
        <w:rPr>
          <w:rFonts w:ascii="Times New Roman" w:hAnsi="Times New Roman" w:cs="Times New Roman"/>
          <w:sz w:val="28"/>
          <w:szCs w:val="28"/>
        </w:rPr>
        <w:t xml:space="preserve"> образования;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введение новых здоровье сберегающих образовательных технологий;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социальное развитие и становление личности подрастающего человека;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воспитание гражданской позиции.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Данная образовательная программа  является документом, определяющим  основные стратегические направления, объем и содержание образовательной деятельности, кадровый состав.  Образовательная программа ЦВР в целом сориентирована на   потребности и интересы личности,  семьи, социокультурного развития  Песчанокопского района.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w:t>
      </w: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center"/>
        <w:rPr>
          <w:rFonts w:ascii="Times New Roman" w:hAnsi="Times New Roman" w:cs="Times New Roman"/>
          <w:b/>
          <w:sz w:val="28"/>
          <w:szCs w:val="28"/>
        </w:rPr>
      </w:pPr>
      <w:r w:rsidRPr="006B02AB">
        <w:rPr>
          <w:rFonts w:ascii="Times New Roman" w:hAnsi="Times New Roman" w:cs="Times New Roman"/>
          <w:b/>
          <w:sz w:val="28"/>
          <w:szCs w:val="28"/>
        </w:rPr>
        <w:lastRenderedPageBreak/>
        <w:t>Сведения об учреждении</w:t>
      </w:r>
    </w:p>
    <w:p w:rsidR="006B02AB" w:rsidRPr="006B02AB" w:rsidRDefault="006B02AB" w:rsidP="006B02AB">
      <w:pPr>
        <w:pStyle w:val="a4"/>
        <w:jc w:val="center"/>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Полное наименование: Муниципальное бюджетное образовательное учреждение дополнительного образования  Центр внешкольной работы.</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Сокращенное: МБОУ ДО ЦВР.</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Место нахождения: 347570. Ростовская область, Песчанокопский район, с. Песчанокопское, ул. Школьная, 1</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Почтовый адрес: 347570. Ростовская область, Песчанокопский район, с. Песчанокопское, ул. Школьная, 1</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Учредителем и собственником имущества является муниципальное образование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 Песчанокопский район».</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Функции и полномочия учредителя  осуществляет в рамках своей компетенции, установленным нормативно-правовым актом муниципального образования «Песчанокопский район» Отдел образования Администрации Песчанокопского района.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Учреждение является некоммерческой организацией.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Организационно-правовая форма- учреждение.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Учреждение является муниципальным учреждением бюджетного типа.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Учреждение не имеет </w:t>
      </w:r>
      <w:proofErr w:type="gramStart"/>
      <w:r w:rsidRPr="006B02AB">
        <w:rPr>
          <w:rFonts w:ascii="Times New Roman" w:hAnsi="Times New Roman" w:cs="Times New Roman"/>
          <w:sz w:val="28"/>
          <w:szCs w:val="28"/>
        </w:rPr>
        <w:t>извлечении</w:t>
      </w:r>
      <w:proofErr w:type="gramEnd"/>
      <w:r w:rsidRPr="006B02AB">
        <w:rPr>
          <w:rFonts w:ascii="Times New Roman" w:hAnsi="Times New Roman" w:cs="Times New Roman"/>
          <w:sz w:val="28"/>
          <w:szCs w:val="28"/>
        </w:rPr>
        <w:t xml:space="preserve"> прибыли в качестве основной цели совей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Учреждение является образовательным учреждением дополнительного образования.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Предметом деятельности и целями являются оказание муниципальных услуг в сфере дополнительного образовани</w:t>
      </w:r>
      <w:proofErr w:type="gramStart"/>
      <w:r w:rsidRPr="006B02AB">
        <w:rPr>
          <w:rFonts w:ascii="Times New Roman" w:hAnsi="Times New Roman" w:cs="Times New Roman"/>
          <w:sz w:val="28"/>
          <w:szCs w:val="28"/>
        </w:rPr>
        <w:t>я-</w:t>
      </w:r>
      <w:proofErr w:type="gramEnd"/>
      <w:r w:rsidRPr="006B02AB">
        <w:rPr>
          <w:rFonts w:ascii="Times New Roman" w:hAnsi="Times New Roman" w:cs="Times New Roman"/>
          <w:sz w:val="28"/>
          <w:szCs w:val="28"/>
        </w:rPr>
        <w:t xml:space="preserve"> реализация дополнительных общеразвивающих программ для детей.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Основной целью деятельности Учреждения является образовательная деятельность по дополнительным общеобразовательным программам.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Учреждение вправе осуществлять приносящую доходы деятельность.</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center"/>
        <w:rPr>
          <w:rFonts w:ascii="Times New Roman" w:hAnsi="Times New Roman" w:cs="Times New Roman"/>
          <w:b/>
          <w:sz w:val="28"/>
          <w:szCs w:val="28"/>
        </w:rPr>
      </w:pPr>
      <w:r w:rsidRPr="006B02AB">
        <w:rPr>
          <w:rFonts w:ascii="Times New Roman" w:hAnsi="Times New Roman" w:cs="Times New Roman"/>
          <w:b/>
          <w:sz w:val="28"/>
          <w:szCs w:val="28"/>
        </w:rPr>
        <w:t>Цели и задачи образовательного процесса.</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b/>
          <w:sz w:val="28"/>
          <w:szCs w:val="28"/>
        </w:rPr>
        <w:t>Цель образовательного процесса:</w:t>
      </w:r>
      <w:r w:rsidRPr="006B02AB">
        <w:rPr>
          <w:rFonts w:ascii="Times New Roman" w:hAnsi="Times New Roman" w:cs="Times New Roman"/>
          <w:sz w:val="28"/>
          <w:szCs w:val="28"/>
        </w:rPr>
        <w:t xml:space="preserve"> создание образовательной среды, способствующей формированию саморазвивающейся и самореализующейся личности на основе компетентностного подхода  в образовательном процессе.</w:t>
      </w: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Задачи образовательного процесса: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реализация социального заказа общества, потребностей семьи, интересов и потребностей ребенка в сфере образования;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b/>
          <w:sz w:val="28"/>
          <w:szCs w:val="28"/>
        </w:rPr>
        <w:t>-</w:t>
      </w:r>
      <w:r w:rsidRPr="006B02AB">
        <w:rPr>
          <w:rFonts w:ascii="Times New Roman" w:hAnsi="Times New Roman" w:cs="Times New Roman"/>
          <w:sz w:val="28"/>
          <w:szCs w:val="28"/>
        </w:rPr>
        <w:t>формирование и  развитие творческих способностей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b/>
          <w:sz w:val="28"/>
          <w:szCs w:val="28"/>
        </w:rPr>
        <w:t>-</w:t>
      </w:r>
      <w:r w:rsidRPr="006B02AB">
        <w:rPr>
          <w:rFonts w:ascii="Times New Roman" w:hAnsi="Times New Roman" w:cs="Times New Roman"/>
          <w:sz w:val="28"/>
          <w:szCs w:val="28"/>
        </w:rPr>
        <w:t xml:space="preserve"> формирование культуры здорового и безопасного образа жизни, укрепления здоровья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обеспечение духовно</w:t>
      </w:r>
      <w:r w:rsidRPr="006B02AB">
        <w:rPr>
          <w:rFonts w:ascii="Times New Roman" w:hAnsi="Times New Roman" w:cs="Times New Roman"/>
          <w:b/>
          <w:sz w:val="28"/>
          <w:szCs w:val="28"/>
        </w:rPr>
        <w:t>-</w:t>
      </w:r>
      <w:r w:rsidRPr="006B02AB">
        <w:rPr>
          <w:rFonts w:ascii="Times New Roman" w:hAnsi="Times New Roman" w:cs="Times New Roman"/>
          <w:sz w:val="28"/>
          <w:szCs w:val="28"/>
        </w:rPr>
        <w:t>нравственного, гражданско-патриотического</w:t>
      </w:r>
      <w:proofErr w:type="gramStart"/>
      <w:r w:rsidRPr="006B02AB">
        <w:rPr>
          <w:rFonts w:ascii="Times New Roman" w:hAnsi="Times New Roman" w:cs="Times New Roman"/>
          <w:sz w:val="28"/>
          <w:szCs w:val="28"/>
        </w:rPr>
        <w:t xml:space="preserve"> ,</w:t>
      </w:r>
      <w:proofErr w:type="gramEnd"/>
      <w:r w:rsidRPr="006B02AB">
        <w:rPr>
          <w:rFonts w:ascii="Times New Roman" w:hAnsi="Times New Roman" w:cs="Times New Roman"/>
          <w:sz w:val="28"/>
          <w:szCs w:val="28"/>
        </w:rPr>
        <w:t xml:space="preserve"> военно-патриотического и трудового воспитания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выявление, развитие и  поддержку </w:t>
      </w:r>
      <w:proofErr w:type="gramStart"/>
      <w:r w:rsidRPr="006B02AB">
        <w:rPr>
          <w:rFonts w:ascii="Times New Roman" w:hAnsi="Times New Roman" w:cs="Times New Roman"/>
          <w:sz w:val="28"/>
          <w:szCs w:val="28"/>
        </w:rPr>
        <w:t>талантливых</w:t>
      </w:r>
      <w:proofErr w:type="gramEnd"/>
      <w:r w:rsidRPr="006B02AB">
        <w:rPr>
          <w:rFonts w:ascii="Times New Roman" w:hAnsi="Times New Roman" w:cs="Times New Roman"/>
          <w:sz w:val="28"/>
          <w:szCs w:val="28"/>
        </w:rPr>
        <w:t xml:space="preserve">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создание и обеспечение  необходимых условий для личностного развития и профессионального самоопределения и творческого труда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социализация и адаптация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 xml:space="preserve"> к жизни в обществе.</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Перечень основных видов деятельности Учреждения: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Реализация дополнительных общеобразовательных программ (дополнительных общеразвивающих программ)  по следующим направленностям: </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Физкультурно-спортивная</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Техническая</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 xml:space="preserve">Естественнонаучная </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 xml:space="preserve">Художественная </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Туристско-краеведческая</w:t>
      </w:r>
    </w:p>
    <w:p w:rsidR="006B02AB" w:rsidRPr="006B02AB" w:rsidRDefault="006B02AB" w:rsidP="006B02AB">
      <w:pPr>
        <w:pStyle w:val="a4"/>
        <w:numPr>
          <w:ilvl w:val="0"/>
          <w:numId w:val="1"/>
        </w:numPr>
        <w:jc w:val="both"/>
        <w:rPr>
          <w:rFonts w:ascii="Times New Roman" w:hAnsi="Times New Roman" w:cs="Times New Roman"/>
          <w:sz w:val="28"/>
          <w:szCs w:val="28"/>
        </w:rPr>
      </w:pPr>
      <w:r w:rsidRPr="006B02AB">
        <w:rPr>
          <w:rFonts w:ascii="Times New Roman" w:hAnsi="Times New Roman" w:cs="Times New Roman"/>
          <w:sz w:val="28"/>
          <w:szCs w:val="28"/>
        </w:rPr>
        <w:t>Социально-педагогическая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Дополнительные общеобразовательные программы реализуются в очной форме.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и проведение районных, межрайонных, областных мероприятий для обучающихся и педагогических работников образовательных организаций (семинаров, совещаний, конкурсов, фестивалей, спортивных соревнований и т.д.)</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методической работы, направленной на совершенствование  дополнительных общеобразовательных  программ, форм и методов работы объединений.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участия обучающихся и педагогических работников учреждения и района в областных, всероссийских и международных  мероприятиях.</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и проведение мониторингов  в рамках реализации органами  местного самоуправления, осуществляющими управление  в сфере образования, дополнительных общеобразовательных программ по направлениям.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экспериментальной и исследовательской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Организация индивидуальной подготовки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 xml:space="preserve"> по специализированным программам.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Оказание методической помощи педагогическим работникам  других образовательных учреждений в  реализации дополнительных общеобразовательных программ, организация досуговой и внеурочной деятельности учащихся, а также детским общественным объединениям.</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center"/>
        <w:rPr>
          <w:rFonts w:ascii="Times New Roman" w:hAnsi="Times New Roman" w:cs="Times New Roman"/>
          <w:b/>
          <w:sz w:val="28"/>
          <w:szCs w:val="28"/>
        </w:rPr>
      </w:pPr>
      <w:r w:rsidRPr="006B02AB">
        <w:rPr>
          <w:rFonts w:ascii="Times New Roman" w:hAnsi="Times New Roman" w:cs="Times New Roman"/>
          <w:b/>
          <w:sz w:val="28"/>
          <w:szCs w:val="28"/>
        </w:rPr>
        <w:t>Организация образовательной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Обучение проводится на русском языке.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Участниками образовательного процесса в Учреждении  являются дети в возрасте от 3-х до 18 лет, педагогические работники, родители (законные представители).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получения дополнительного образования.</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center"/>
        <w:rPr>
          <w:rFonts w:ascii="Times New Roman" w:hAnsi="Times New Roman" w:cs="Times New Roman"/>
          <w:b/>
          <w:sz w:val="28"/>
          <w:szCs w:val="28"/>
        </w:rPr>
      </w:pPr>
      <w:r w:rsidRPr="006B02AB">
        <w:rPr>
          <w:rFonts w:ascii="Times New Roman" w:hAnsi="Times New Roman" w:cs="Times New Roman"/>
          <w:b/>
          <w:sz w:val="28"/>
          <w:szCs w:val="28"/>
        </w:rPr>
        <w:t>Принципы построения образовательного процесса.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Дополнительное образование можно отнести к сфере наиболее благоприятствующей становлению личности каждого, позитивной социализации и профессионального самоопределения.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lastRenderedPageBreak/>
        <w:t>В традиции учреждени</w:t>
      </w:r>
      <w:proofErr w:type="gramStart"/>
      <w:r w:rsidRPr="006B02AB">
        <w:rPr>
          <w:rFonts w:ascii="Times New Roman" w:hAnsi="Times New Roman" w:cs="Times New Roman"/>
          <w:sz w:val="28"/>
          <w:szCs w:val="28"/>
        </w:rPr>
        <w:t>я-</w:t>
      </w:r>
      <w:proofErr w:type="gramEnd"/>
      <w:r w:rsidRPr="006B02AB">
        <w:rPr>
          <w:rFonts w:ascii="Times New Roman" w:hAnsi="Times New Roman" w:cs="Times New Roman"/>
          <w:sz w:val="28"/>
          <w:szCs w:val="28"/>
        </w:rPr>
        <w:t xml:space="preserve"> создавать «социальную ситуацию развития», среду общения, поле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ЦВР организует свою работу по следующим принципам: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доступность всех видов образовательных услуг;</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добровольность посещения ребенком учреждения дополнительного образования;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вариативность направления программ, систем, технологий.</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ind w:left="720"/>
        <w:jc w:val="both"/>
        <w:rPr>
          <w:rFonts w:ascii="Times New Roman" w:hAnsi="Times New Roman" w:cs="Times New Roman"/>
          <w:b/>
          <w:sz w:val="28"/>
          <w:szCs w:val="28"/>
        </w:rPr>
      </w:pPr>
      <w:r w:rsidRPr="006B02AB">
        <w:rPr>
          <w:rFonts w:ascii="Times New Roman" w:hAnsi="Times New Roman" w:cs="Times New Roman"/>
          <w:b/>
          <w:sz w:val="28"/>
          <w:szCs w:val="28"/>
        </w:rPr>
        <w:t>Критерии  и показатели эффективности образовательного процесса.</w:t>
      </w:r>
    </w:p>
    <w:p w:rsidR="006B02AB" w:rsidRPr="006B02AB" w:rsidRDefault="006B02AB" w:rsidP="006B02AB">
      <w:pPr>
        <w:pStyle w:val="a4"/>
        <w:ind w:left="720"/>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На уровне ребенка</w:t>
      </w:r>
    </w:p>
    <w:tbl>
      <w:tblPr>
        <w:tblStyle w:val="a5"/>
        <w:tblW w:w="0" w:type="auto"/>
        <w:tblLook w:val="04A0"/>
      </w:tblPr>
      <w:tblGrid>
        <w:gridCol w:w="3794"/>
        <w:gridCol w:w="6485"/>
      </w:tblGrid>
      <w:tr w:rsidR="006B02AB" w:rsidRPr="006B02AB" w:rsidTr="006B02AB">
        <w:trPr>
          <w:trHeight w:val="374"/>
        </w:trPr>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Критерии</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показатели</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1.Интеллектуальная развитость </w:t>
            </w:r>
            <w:proofErr w:type="gramStart"/>
            <w:r w:rsidRPr="006B02AB">
              <w:rPr>
                <w:sz w:val="28"/>
                <w:szCs w:val="28"/>
              </w:rPr>
              <w:t>обучающихся</w:t>
            </w:r>
            <w:proofErr w:type="gramEnd"/>
          </w:p>
        </w:tc>
        <w:tc>
          <w:tcPr>
            <w:tcW w:w="6485" w:type="dxa"/>
            <w:tcBorders>
              <w:top w:val="single" w:sz="4" w:space="0" w:color="auto"/>
              <w:left w:val="single" w:sz="4" w:space="0" w:color="auto"/>
              <w:bottom w:val="single" w:sz="4" w:space="0" w:color="auto"/>
              <w:right w:val="single" w:sz="4" w:space="0" w:color="auto"/>
            </w:tcBorders>
          </w:tcPr>
          <w:p w:rsidR="006B02AB" w:rsidRPr="006B02AB" w:rsidRDefault="006B02AB" w:rsidP="006B02AB">
            <w:pPr>
              <w:pStyle w:val="a4"/>
              <w:jc w:val="both"/>
              <w:rPr>
                <w:sz w:val="28"/>
                <w:szCs w:val="28"/>
              </w:rPr>
            </w:pPr>
            <w:r w:rsidRPr="006B02AB">
              <w:rPr>
                <w:sz w:val="28"/>
                <w:szCs w:val="28"/>
              </w:rPr>
              <w:t>1.Освоенность образовательной программы.</w:t>
            </w:r>
          </w:p>
          <w:p w:rsidR="006B02AB" w:rsidRPr="006B02AB" w:rsidRDefault="006B02AB" w:rsidP="006B02AB">
            <w:pPr>
              <w:pStyle w:val="a4"/>
              <w:jc w:val="both"/>
              <w:rPr>
                <w:sz w:val="28"/>
                <w:szCs w:val="28"/>
              </w:rPr>
            </w:pPr>
            <w:r w:rsidRPr="006B02AB">
              <w:rPr>
                <w:sz w:val="28"/>
                <w:szCs w:val="28"/>
              </w:rPr>
              <w:t>2.Познавательная активность детей.</w:t>
            </w:r>
          </w:p>
          <w:p w:rsidR="006B02AB" w:rsidRPr="006B02AB" w:rsidRDefault="006B02AB" w:rsidP="006B02AB">
            <w:pPr>
              <w:pStyle w:val="a4"/>
              <w:ind w:left="360"/>
              <w:jc w:val="both"/>
              <w:rPr>
                <w:sz w:val="28"/>
                <w:szCs w:val="28"/>
              </w:rPr>
            </w:pP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Нравственная развитость</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 1. Сформированность основных  нравственных качеств личности.</w:t>
            </w:r>
          </w:p>
          <w:p w:rsidR="006B02AB" w:rsidRPr="006B02AB" w:rsidRDefault="006B02AB" w:rsidP="006B02AB">
            <w:pPr>
              <w:pStyle w:val="a4"/>
              <w:jc w:val="both"/>
              <w:rPr>
                <w:sz w:val="28"/>
                <w:szCs w:val="28"/>
              </w:rPr>
            </w:pPr>
            <w:r w:rsidRPr="006B02AB">
              <w:rPr>
                <w:sz w:val="28"/>
                <w:szCs w:val="28"/>
              </w:rPr>
              <w:t>2. Социальная активность.</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3.Эстетическая</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 Развитость у детей чувства прекрасного.</w:t>
            </w:r>
          </w:p>
          <w:p w:rsidR="006B02AB" w:rsidRPr="006B02AB" w:rsidRDefault="006B02AB" w:rsidP="006B02AB">
            <w:pPr>
              <w:pStyle w:val="a4"/>
              <w:jc w:val="both"/>
              <w:rPr>
                <w:sz w:val="28"/>
                <w:szCs w:val="28"/>
              </w:rPr>
            </w:pPr>
            <w:r w:rsidRPr="006B02AB">
              <w:rPr>
                <w:sz w:val="28"/>
                <w:szCs w:val="28"/>
              </w:rPr>
              <w:t>2. Проявление эстетических чувств.</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 Развитость коммуникативности</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 Коммуникативность.</w:t>
            </w:r>
          </w:p>
          <w:p w:rsidR="006B02AB" w:rsidRPr="006B02AB" w:rsidRDefault="006B02AB" w:rsidP="006B02AB">
            <w:pPr>
              <w:pStyle w:val="a4"/>
              <w:jc w:val="both"/>
              <w:rPr>
                <w:sz w:val="28"/>
                <w:szCs w:val="28"/>
              </w:rPr>
            </w:pPr>
            <w:r w:rsidRPr="006B02AB">
              <w:rPr>
                <w:sz w:val="28"/>
                <w:szCs w:val="28"/>
              </w:rPr>
              <w:t>2. Сформированность коммуникативной культуры.</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 Физическая развитость</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 Состояние здоровья.</w:t>
            </w:r>
          </w:p>
          <w:p w:rsidR="006B02AB" w:rsidRPr="006B02AB" w:rsidRDefault="006B02AB" w:rsidP="006B02AB">
            <w:pPr>
              <w:pStyle w:val="a4"/>
              <w:jc w:val="both"/>
              <w:rPr>
                <w:sz w:val="28"/>
                <w:szCs w:val="28"/>
              </w:rPr>
            </w:pPr>
            <w:r w:rsidRPr="006B02AB">
              <w:rPr>
                <w:sz w:val="28"/>
                <w:szCs w:val="28"/>
              </w:rPr>
              <w:t>2.Развитолсть физических качеств.</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6.Самоактуализированность личности</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 Стремление к самопознанию и самореализации.</w:t>
            </w:r>
          </w:p>
          <w:p w:rsidR="006B02AB" w:rsidRPr="006B02AB" w:rsidRDefault="006B02AB" w:rsidP="006B02AB">
            <w:pPr>
              <w:pStyle w:val="a4"/>
              <w:jc w:val="both"/>
              <w:rPr>
                <w:sz w:val="28"/>
                <w:szCs w:val="28"/>
              </w:rPr>
            </w:pPr>
            <w:r w:rsidRPr="006B02AB">
              <w:rPr>
                <w:sz w:val="28"/>
                <w:szCs w:val="28"/>
              </w:rPr>
              <w:t>2. Наличие положительной самооценки.</w:t>
            </w:r>
          </w:p>
          <w:p w:rsidR="006B02AB" w:rsidRPr="006B02AB" w:rsidRDefault="006B02AB" w:rsidP="006B02AB">
            <w:pPr>
              <w:pStyle w:val="a4"/>
              <w:jc w:val="both"/>
              <w:rPr>
                <w:sz w:val="28"/>
                <w:szCs w:val="28"/>
              </w:rPr>
            </w:pPr>
            <w:r w:rsidRPr="006B02AB">
              <w:rPr>
                <w:sz w:val="28"/>
                <w:szCs w:val="28"/>
              </w:rPr>
              <w:t>3. Креативность личности.</w:t>
            </w:r>
          </w:p>
        </w:tc>
      </w:tr>
      <w:tr w:rsidR="006B02AB" w:rsidRPr="006B02AB" w:rsidTr="006B02AB">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7.Удовлетворенность обучающихся, педагогов, родителей жизнедеятельностью в коллективе  и результатами учебно-воспитательного процесса.</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1. Комфортность и защищённость личности </w:t>
            </w:r>
            <w:proofErr w:type="gramStart"/>
            <w:r w:rsidRPr="006B02AB">
              <w:rPr>
                <w:sz w:val="28"/>
                <w:szCs w:val="28"/>
              </w:rPr>
              <w:t>обучающегося</w:t>
            </w:r>
            <w:proofErr w:type="gramEnd"/>
            <w:r w:rsidRPr="006B02AB">
              <w:rPr>
                <w:sz w:val="28"/>
                <w:szCs w:val="28"/>
              </w:rPr>
              <w:t>.</w:t>
            </w:r>
          </w:p>
          <w:p w:rsidR="006B02AB" w:rsidRPr="006B02AB" w:rsidRDefault="006B02AB" w:rsidP="006B02AB">
            <w:pPr>
              <w:pStyle w:val="a4"/>
              <w:jc w:val="both"/>
              <w:rPr>
                <w:sz w:val="28"/>
                <w:szCs w:val="28"/>
              </w:rPr>
            </w:pPr>
            <w:r w:rsidRPr="006B02AB">
              <w:rPr>
                <w:sz w:val="28"/>
                <w:szCs w:val="28"/>
              </w:rPr>
              <w:t xml:space="preserve">2. Удовлетворенность педагогов процессом и результатами деятельности обучающихся, взаимоотношениями </w:t>
            </w:r>
            <w:proofErr w:type="gramStart"/>
            <w:r w:rsidRPr="006B02AB">
              <w:rPr>
                <w:sz w:val="28"/>
                <w:szCs w:val="28"/>
              </w:rPr>
              <w:t>в</w:t>
            </w:r>
            <w:proofErr w:type="gramEnd"/>
            <w:r w:rsidRPr="006B02AB">
              <w:rPr>
                <w:sz w:val="28"/>
                <w:szCs w:val="28"/>
              </w:rPr>
              <w:t xml:space="preserve"> </w:t>
            </w:r>
          </w:p>
          <w:p w:rsidR="006B02AB" w:rsidRPr="006B02AB" w:rsidRDefault="006B02AB" w:rsidP="006B02AB">
            <w:pPr>
              <w:pStyle w:val="a4"/>
              <w:jc w:val="both"/>
              <w:rPr>
                <w:sz w:val="28"/>
                <w:szCs w:val="28"/>
              </w:rPr>
            </w:pPr>
            <w:r w:rsidRPr="006B02AB">
              <w:rPr>
                <w:sz w:val="28"/>
                <w:szCs w:val="28"/>
              </w:rPr>
              <w:t>3. Удовлетворенность родителями результатами обучения и воспитания ребенка, его положение в коллективе.</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На уровне педагога</w:t>
      </w:r>
    </w:p>
    <w:p w:rsidR="006B02AB" w:rsidRPr="006B02AB" w:rsidRDefault="006B02AB" w:rsidP="006B02AB">
      <w:pPr>
        <w:pStyle w:val="a4"/>
        <w:jc w:val="both"/>
        <w:rPr>
          <w:rFonts w:ascii="Times New Roman" w:hAnsi="Times New Roman" w:cs="Times New Roman"/>
          <w:sz w:val="28"/>
          <w:szCs w:val="28"/>
        </w:rPr>
      </w:pPr>
    </w:p>
    <w:tbl>
      <w:tblPr>
        <w:tblStyle w:val="a5"/>
        <w:tblW w:w="0" w:type="auto"/>
        <w:tblLook w:val="04A0"/>
      </w:tblPr>
      <w:tblGrid>
        <w:gridCol w:w="3794"/>
        <w:gridCol w:w="6485"/>
      </w:tblGrid>
      <w:tr w:rsidR="006B02AB" w:rsidRPr="006B02AB" w:rsidTr="006B02AB">
        <w:trPr>
          <w:trHeight w:val="374"/>
        </w:trPr>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Критерии</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показатели</w:t>
            </w:r>
          </w:p>
        </w:tc>
      </w:tr>
      <w:tr w:rsidR="006B02AB" w:rsidRPr="006B02AB" w:rsidTr="006B02AB">
        <w:trPr>
          <w:trHeight w:val="1029"/>
        </w:trPr>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Профессиональная компетентность</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1.Уровень квалификации (аттестация, прохождение курсов, семинаров, самообразование).</w:t>
            </w:r>
          </w:p>
          <w:p w:rsidR="006B02AB" w:rsidRPr="006B02AB" w:rsidRDefault="006B02AB" w:rsidP="006B02AB">
            <w:pPr>
              <w:pStyle w:val="a4"/>
              <w:jc w:val="both"/>
              <w:rPr>
                <w:sz w:val="28"/>
                <w:szCs w:val="28"/>
              </w:rPr>
            </w:pPr>
            <w:r w:rsidRPr="006B02AB">
              <w:rPr>
                <w:sz w:val="28"/>
                <w:szCs w:val="28"/>
              </w:rPr>
              <w:t>2. Наличие качественного методического обеспечения (диагностические материалы, методические разработки, дидактический и наглядный материал).</w:t>
            </w:r>
          </w:p>
          <w:p w:rsidR="006B02AB" w:rsidRPr="006B02AB" w:rsidRDefault="006B02AB" w:rsidP="006B02AB">
            <w:pPr>
              <w:pStyle w:val="a4"/>
              <w:jc w:val="both"/>
              <w:rPr>
                <w:sz w:val="28"/>
                <w:szCs w:val="28"/>
              </w:rPr>
            </w:pPr>
            <w:r w:rsidRPr="006B02AB">
              <w:rPr>
                <w:sz w:val="28"/>
                <w:szCs w:val="28"/>
              </w:rPr>
              <w:lastRenderedPageBreak/>
              <w:t>3. Наличие результативности педагогической работы (мониторинг, участие в конкурсах, выставках, мастер-классах, наличие дипломов, грамот и т.д.).</w:t>
            </w:r>
          </w:p>
          <w:p w:rsidR="006B02AB" w:rsidRPr="006B02AB" w:rsidRDefault="006B02AB" w:rsidP="006B02AB">
            <w:pPr>
              <w:pStyle w:val="a4"/>
              <w:jc w:val="both"/>
              <w:rPr>
                <w:sz w:val="28"/>
                <w:szCs w:val="28"/>
              </w:rPr>
            </w:pPr>
            <w:r w:rsidRPr="006B02AB">
              <w:rPr>
                <w:sz w:val="28"/>
                <w:szCs w:val="28"/>
              </w:rPr>
              <w:t>4. Участие в инновационной деятельности (работа с одаренными и талантливыми детьми).</w:t>
            </w:r>
          </w:p>
          <w:p w:rsidR="006B02AB" w:rsidRPr="006B02AB" w:rsidRDefault="006B02AB" w:rsidP="006B02AB">
            <w:pPr>
              <w:pStyle w:val="a4"/>
              <w:jc w:val="both"/>
              <w:rPr>
                <w:sz w:val="28"/>
                <w:szCs w:val="28"/>
              </w:rPr>
            </w:pPr>
            <w:r w:rsidRPr="006B02AB">
              <w:rPr>
                <w:sz w:val="28"/>
                <w:szCs w:val="28"/>
              </w:rPr>
              <w:t>5. Участие в интегрированных программах (интеграция с образовательными учреждениями района и учреждениями культуры).</w:t>
            </w:r>
          </w:p>
          <w:p w:rsidR="006B02AB" w:rsidRPr="006B02AB" w:rsidRDefault="006B02AB" w:rsidP="006B02AB">
            <w:pPr>
              <w:pStyle w:val="a4"/>
              <w:jc w:val="both"/>
              <w:rPr>
                <w:sz w:val="28"/>
                <w:szCs w:val="28"/>
              </w:rPr>
            </w:pPr>
            <w:r w:rsidRPr="006B02AB">
              <w:rPr>
                <w:sz w:val="28"/>
                <w:szCs w:val="28"/>
              </w:rPr>
              <w:t>6. Уровень работы по повышению профессиональной компетентности (использование разнообразных форм и способов профессионального роста).</w:t>
            </w:r>
          </w:p>
          <w:p w:rsidR="006B02AB" w:rsidRPr="006B02AB" w:rsidRDefault="006B02AB" w:rsidP="006B02AB">
            <w:pPr>
              <w:pStyle w:val="a4"/>
              <w:jc w:val="both"/>
              <w:rPr>
                <w:sz w:val="28"/>
                <w:szCs w:val="28"/>
              </w:rPr>
            </w:pPr>
            <w:r w:rsidRPr="006B02AB">
              <w:rPr>
                <w:sz w:val="28"/>
                <w:szCs w:val="28"/>
              </w:rPr>
              <w:t>7. Качество содержания  дополнительных образовательных программ (редактирование старых программ, разработка новых образовательных программ).</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На уровне учреждения</w:t>
      </w:r>
    </w:p>
    <w:tbl>
      <w:tblPr>
        <w:tblStyle w:val="a5"/>
        <w:tblW w:w="0" w:type="auto"/>
        <w:tblLook w:val="04A0"/>
      </w:tblPr>
      <w:tblGrid>
        <w:gridCol w:w="3794"/>
        <w:gridCol w:w="6485"/>
      </w:tblGrid>
      <w:tr w:rsidR="006B02AB" w:rsidRPr="006B02AB" w:rsidTr="006B02AB">
        <w:trPr>
          <w:trHeight w:val="374"/>
        </w:trPr>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Критерии</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показатели</w:t>
            </w:r>
          </w:p>
        </w:tc>
      </w:tr>
      <w:tr w:rsidR="006B02AB" w:rsidRPr="006B02AB" w:rsidTr="006B02AB">
        <w:trPr>
          <w:trHeight w:val="1029"/>
        </w:trPr>
        <w:tc>
          <w:tcPr>
            <w:tcW w:w="379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Степень соответствия образовательного процесса социальному заказу:</w:t>
            </w:r>
          </w:p>
          <w:p w:rsidR="006B02AB" w:rsidRPr="006B02AB" w:rsidRDefault="006B02AB" w:rsidP="006B02AB">
            <w:pPr>
              <w:pStyle w:val="a4"/>
              <w:numPr>
                <w:ilvl w:val="0"/>
                <w:numId w:val="2"/>
              </w:numPr>
              <w:jc w:val="both"/>
              <w:rPr>
                <w:sz w:val="28"/>
                <w:szCs w:val="28"/>
              </w:rPr>
            </w:pPr>
            <w:r w:rsidRPr="006B02AB">
              <w:rPr>
                <w:sz w:val="28"/>
                <w:szCs w:val="28"/>
              </w:rPr>
              <w:t>Целевой аспект критерия;</w:t>
            </w:r>
          </w:p>
          <w:p w:rsidR="006B02AB" w:rsidRPr="006B02AB" w:rsidRDefault="006B02AB" w:rsidP="006B02AB">
            <w:pPr>
              <w:pStyle w:val="a4"/>
              <w:numPr>
                <w:ilvl w:val="0"/>
                <w:numId w:val="2"/>
              </w:numPr>
              <w:jc w:val="both"/>
              <w:rPr>
                <w:sz w:val="28"/>
                <w:szCs w:val="28"/>
              </w:rPr>
            </w:pPr>
            <w:r w:rsidRPr="006B02AB">
              <w:rPr>
                <w:sz w:val="28"/>
                <w:szCs w:val="28"/>
              </w:rPr>
              <w:t>Содержательный аспект критерия;</w:t>
            </w:r>
          </w:p>
          <w:p w:rsidR="006B02AB" w:rsidRPr="006B02AB" w:rsidRDefault="006B02AB" w:rsidP="006B02AB">
            <w:pPr>
              <w:pStyle w:val="a4"/>
              <w:numPr>
                <w:ilvl w:val="0"/>
                <w:numId w:val="2"/>
              </w:numPr>
              <w:jc w:val="both"/>
              <w:rPr>
                <w:sz w:val="28"/>
                <w:szCs w:val="28"/>
              </w:rPr>
            </w:pPr>
            <w:r w:rsidRPr="006B02AB">
              <w:rPr>
                <w:sz w:val="28"/>
                <w:szCs w:val="28"/>
              </w:rPr>
              <w:t>Эмоционально-мотивационный аспект критерия;</w:t>
            </w:r>
          </w:p>
          <w:p w:rsidR="006B02AB" w:rsidRPr="006B02AB" w:rsidRDefault="006B02AB" w:rsidP="006B02AB">
            <w:pPr>
              <w:pStyle w:val="a4"/>
              <w:numPr>
                <w:ilvl w:val="0"/>
                <w:numId w:val="2"/>
              </w:numPr>
              <w:jc w:val="both"/>
              <w:rPr>
                <w:sz w:val="28"/>
                <w:szCs w:val="28"/>
              </w:rPr>
            </w:pPr>
            <w:r w:rsidRPr="006B02AB">
              <w:rPr>
                <w:sz w:val="28"/>
                <w:szCs w:val="28"/>
              </w:rPr>
              <w:t>Обеспечивающий аспект критерия;</w:t>
            </w:r>
          </w:p>
          <w:p w:rsidR="006B02AB" w:rsidRPr="006B02AB" w:rsidRDefault="006B02AB" w:rsidP="006B02AB">
            <w:pPr>
              <w:pStyle w:val="a4"/>
              <w:numPr>
                <w:ilvl w:val="0"/>
                <w:numId w:val="2"/>
              </w:numPr>
              <w:jc w:val="both"/>
              <w:rPr>
                <w:sz w:val="28"/>
                <w:szCs w:val="28"/>
              </w:rPr>
            </w:pPr>
            <w:r w:rsidRPr="006B02AB">
              <w:rPr>
                <w:sz w:val="28"/>
                <w:szCs w:val="28"/>
              </w:rPr>
              <w:t>Интегральный аспект критерия.</w:t>
            </w:r>
          </w:p>
        </w:tc>
        <w:tc>
          <w:tcPr>
            <w:tcW w:w="64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numPr>
                <w:ilvl w:val="0"/>
                <w:numId w:val="3"/>
              </w:numPr>
              <w:jc w:val="both"/>
              <w:rPr>
                <w:sz w:val="28"/>
                <w:szCs w:val="28"/>
              </w:rPr>
            </w:pPr>
            <w:r w:rsidRPr="006B02AB">
              <w:rPr>
                <w:sz w:val="28"/>
                <w:szCs w:val="28"/>
              </w:rPr>
              <w:t>Широта и комплектность социального заказа (многообразие дополнительных образовательных программ, форм детских объединений, широта внешних связей).</w:t>
            </w:r>
          </w:p>
          <w:p w:rsidR="006B02AB" w:rsidRPr="006B02AB" w:rsidRDefault="006B02AB" w:rsidP="006B02AB">
            <w:pPr>
              <w:pStyle w:val="a4"/>
              <w:numPr>
                <w:ilvl w:val="0"/>
                <w:numId w:val="3"/>
              </w:numPr>
              <w:jc w:val="both"/>
              <w:rPr>
                <w:sz w:val="28"/>
                <w:szCs w:val="28"/>
              </w:rPr>
            </w:pPr>
            <w:r w:rsidRPr="006B02AB">
              <w:rPr>
                <w:sz w:val="28"/>
                <w:szCs w:val="28"/>
              </w:rPr>
              <w:t>Соответствие целям  и муниципальному заказу.</w:t>
            </w:r>
          </w:p>
          <w:p w:rsidR="006B02AB" w:rsidRPr="006B02AB" w:rsidRDefault="006B02AB" w:rsidP="006B02AB">
            <w:pPr>
              <w:pStyle w:val="a4"/>
              <w:numPr>
                <w:ilvl w:val="0"/>
                <w:numId w:val="3"/>
              </w:numPr>
              <w:jc w:val="both"/>
              <w:rPr>
                <w:sz w:val="28"/>
                <w:szCs w:val="28"/>
              </w:rPr>
            </w:pPr>
            <w:r w:rsidRPr="006B02AB">
              <w:rPr>
                <w:sz w:val="28"/>
                <w:szCs w:val="28"/>
              </w:rPr>
              <w:t>Авторитет и популярность  МБОУ ДО ЦВР.</w:t>
            </w:r>
          </w:p>
          <w:p w:rsidR="006B02AB" w:rsidRPr="006B02AB" w:rsidRDefault="006B02AB" w:rsidP="006B02AB">
            <w:pPr>
              <w:pStyle w:val="a4"/>
              <w:numPr>
                <w:ilvl w:val="0"/>
                <w:numId w:val="3"/>
              </w:numPr>
              <w:jc w:val="both"/>
              <w:rPr>
                <w:sz w:val="28"/>
                <w:szCs w:val="28"/>
              </w:rPr>
            </w:pPr>
            <w:r w:rsidRPr="006B02AB">
              <w:rPr>
                <w:sz w:val="28"/>
                <w:szCs w:val="28"/>
              </w:rPr>
              <w:t>Соответствие целее и задач образовательного процесса предназначению.</w:t>
            </w:r>
          </w:p>
          <w:p w:rsidR="006B02AB" w:rsidRPr="006B02AB" w:rsidRDefault="006B02AB" w:rsidP="006B02AB">
            <w:pPr>
              <w:pStyle w:val="a4"/>
              <w:numPr>
                <w:ilvl w:val="0"/>
                <w:numId w:val="3"/>
              </w:numPr>
              <w:jc w:val="both"/>
              <w:rPr>
                <w:sz w:val="28"/>
                <w:szCs w:val="28"/>
              </w:rPr>
            </w:pPr>
            <w:r w:rsidRPr="006B02AB">
              <w:rPr>
                <w:sz w:val="28"/>
                <w:szCs w:val="28"/>
              </w:rPr>
              <w:t>Полнота реализации дополнительных программ.</w:t>
            </w:r>
          </w:p>
          <w:p w:rsidR="006B02AB" w:rsidRPr="006B02AB" w:rsidRDefault="006B02AB" w:rsidP="006B02AB">
            <w:pPr>
              <w:pStyle w:val="a4"/>
              <w:numPr>
                <w:ilvl w:val="0"/>
                <w:numId w:val="3"/>
              </w:numPr>
              <w:jc w:val="both"/>
              <w:rPr>
                <w:sz w:val="28"/>
                <w:szCs w:val="28"/>
              </w:rPr>
            </w:pPr>
            <w:r w:rsidRPr="006B02AB">
              <w:rPr>
                <w:sz w:val="28"/>
                <w:szCs w:val="28"/>
              </w:rPr>
              <w:t>Обновление содержания и организации образовательного процесса.</w:t>
            </w:r>
          </w:p>
          <w:p w:rsidR="006B02AB" w:rsidRPr="006B02AB" w:rsidRDefault="006B02AB" w:rsidP="006B02AB">
            <w:pPr>
              <w:pStyle w:val="a4"/>
              <w:numPr>
                <w:ilvl w:val="0"/>
                <w:numId w:val="3"/>
              </w:numPr>
              <w:jc w:val="both"/>
              <w:rPr>
                <w:sz w:val="28"/>
                <w:szCs w:val="28"/>
              </w:rPr>
            </w:pPr>
            <w:r w:rsidRPr="006B02AB">
              <w:rPr>
                <w:sz w:val="28"/>
                <w:szCs w:val="28"/>
              </w:rPr>
              <w:t>Сохранность контингента.</w:t>
            </w:r>
          </w:p>
          <w:p w:rsidR="006B02AB" w:rsidRPr="006B02AB" w:rsidRDefault="006B02AB" w:rsidP="006B02AB">
            <w:pPr>
              <w:pStyle w:val="a4"/>
              <w:numPr>
                <w:ilvl w:val="0"/>
                <w:numId w:val="3"/>
              </w:numPr>
              <w:jc w:val="both"/>
              <w:rPr>
                <w:sz w:val="28"/>
                <w:szCs w:val="28"/>
              </w:rPr>
            </w:pPr>
            <w:r w:rsidRPr="006B02AB">
              <w:rPr>
                <w:sz w:val="28"/>
                <w:szCs w:val="28"/>
              </w:rPr>
              <w:t>Широкий охват разновозрастных категорий детей.</w:t>
            </w:r>
          </w:p>
          <w:p w:rsidR="006B02AB" w:rsidRPr="006B02AB" w:rsidRDefault="006B02AB" w:rsidP="006B02AB">
            <w:pPr>
              <w:pStyle w:val="a4"/>
              <w:numPr>
                <w:ilvl w:val="0"/>
                <w:numId w:val="3"/>
              </w:numPr>
              <w:jc w:val="both"/>
              <w:rPr>
                <w:sz w:val="28"/>
                <w:szCs w:val="28"/>
              </w:rPr>
            </w:pPr>
            <w:r w:rsidRPr="006B02AB">
              <w:rPr>
                <w:sz w:val="28"/>
                <w:szCs w:val="28"/>
              </w:rPr>
              <w:t xml:space="preserve">Удовлетворенность всех субъектов образовательными  результатами. </w:t>
            </w:r>
          </w:p>
          <w:p w:rsidR="006B02AB" w:rsidRPr="006B02AB" w:rsidRDefault="006B02AB" w:rsidP="006B02AB">
            <w:pPr>
              <w:pStyle w:val="a4"/>
              <w:numPr>
                <w:ilvl w:val="0"/>
                <w:numId w:val="3"/>
              </w:numPr>
              <w:jc w:val="both"/>
              <w:rPr>
                <w:sz w:val="28"/>
                <w:szCs w:val="28"/>
              </w:rPr>
            </w:pPr>
            <w:r w:rsidRPr="006B02AB">
              <w:rPr>
                <w:sz w:val="28"/>
                <w:szCs w:val="28"/>
              </w:rPr>
              <w:t>Наличие благоприятного психологического климата  в детском и педагогическом коллективе.</w:t>
            </w:r>
          </w:p>
          <w:p w:rsidR="006B02AB" w:rsidRPr="006B02AB" w:rsidRDefault="006B02AB" w:rsidP="006B02AB">
            <w:pPr>
              <w:pStyle w:val="a4"/>
              <w:numPr>
                <w:ilvl w:val="0"/>
                <w:numId w:val="3"/>
              </w:numPr>
              <w:jc w:val="both"/>
              <w:rPr>
                <w:sz w:val="28"/>
                <w:szCs w:val="28"/>
              </w:rPr>
            </w:pPr>
            <w:r w:rsidRPr="006B02AB">
              <w:rPr>
                <w:sz w:val="28"/>
                <w:szCs w:val="28"/>
              </w:rPr>
              <w:lastRenderedPageBreak/>
              <w:t>Стимулирование и поддержка процессов интеграции.</w:t>
            </w:r>
          </w:p>
          <w:p w:rsidR="006B02AB" w:rsidRPr="006B02AB" w:rsidRDefault="006B02AB" w:rsidP="006B02AB">
            <w:pPr>
              <w:pStyle w:val="a4"/>
              <w:numPr>
                <w:ilvl w:val="0"/>
                <w:numId w:val="3"/>
              </w:numPr>
              <w:jc w:val="both"/>
              <w:rPr>
                <w:sz w:val="28"/>
                <w:szCs w:val="28"/>
              </w:rPr>
            </w:pPr>
            <w:r w:rsidRPr="006B02AB">
              <w:rPr>
                <w:sz w:val="28"/>
                <w:szCs w:val="28"/>
              </w:rPr>
              <w:t>Наличие  системы мониторинга.</w:t>
            </w:r>
          </w:p>
          <w:p w:rsidR="006B02AB" w:rsidRPr="006B02AB" w:rsidRDefault="006B02AB" w:rsidP="006B02AB">
            <w:pPr>
              <w:pStyle w:val="a4"/>
              <w:numPr>
                <w:ilvl w:val="0"/>
                <w:numId w:val="3"/>
              </w:numPr>
              <w:jc w:val="both"/>
              <w:rPr>
                <w:sz w:val="28"/>
                <w:szCs w:val="28"/>
              </w:rPr>
            </w:pPr>
            <w:r w:rsidRPr="006B02AB">
              <w:rPr>
                <w:sz w:val="28"/>
                <w:szCs w:val="28"/>
              </w:rPr>
              <w:t>Наличие банка данных.</w:t>
            </w:r>
          </w:p>
          <w:p w:rsidR="006B02AB" w:rsidRPr="006B02AB" w:rsidRDefault="006B02AB" w:rsidP="006B02AB">
            <w:pPr>
              <w:pStyle w:val="a4"/>
              <w:numPr>
                <w:ilvl w:val="0"/>
                <w:numId w:val="3"/>
              </w:numPr>
              <w:jc w:val="both"/>
              <w:rPr>
                <w:sz w:val="28"/>
                <w:szCs w:val="28"/>
              </w:rPr>
            </w:pPr>
            <w:r w:rsidRPr="006B02AB">
              <w:rPr>
                <w:sz w:val="28"/>
                <w:szCs w:val="28"/>
              </w:rPr>
              <w:t>Качество работы методической службы.</w:t>
            </w:r>
          </w:p>
          <w:p w:rsidR="006B02AB" w:rsidRPr="006B02AB" w:rsidRDefault="006B02AB" w:rsidP="006B02AB">
            <w:pPr>
              <w:pStyle w:val="a4"/>
              <w:numPr>
                <w:ilvl w:val="0"/>
                <w:numId w:val="3"/>
              </w:numPr>
              <w:jc w:val="both"/>
              <w:rPr>
                <w:sz w:val="28"/>
                <w:szCs w:val="28"/>
              </w:rPr>
            </w:pPr>
            <w:r w:rsidRPr="006B02AB">
              <w:rPr>
                <w:sz w:val="28"/>
                <w:szCs w:val="28"/>
              </w:rPr>
              <w:t>Степень материально-технического оснащения.</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b/>
          <w:sz w:val="28"/>
          <w:szCs w:val="28"/>
        </w:rPr>
        <w:t xml:space="preserve">Анализ образовательной деятельности </w:t>
      </w:r>
      <w:r w:rsidRPr="006B02AB">
        <w:rPr>
          <w:rFonts w:ascii="Times New Roman" w:hAnsi="Times New Roman" w:cs="Times New Roman"/>
          <w:sz w:val="28"/>
          <w:szCs w:val="28"/>
        </w:rPr>
        <w:t xml:space="preserve"> творческих объединений показывает, что:</w:t>
      </w:r>
    </w:p>
    <w:p w:rsidR="006B02AB" w:rsidRPr="006B02AB" w:rsidRDefault="006B02AB" w:rsidP="006B02AB">
      <w:pPr>
        <w:pStyle w:val="a4"/>
        <w:numPr>
          <w:ilvl w:val="0"/>
          <w:numId w:val="4"/>
        </w:numPr>
        <w:jc w:val="both"/>
        <w:rPr>
          <w:rFonts w:ascii="Times New Roman" w:hAnsi="Times New Roman" w:cs="Times New Roman"/>
          <w:sz w:val="28"/>
          <w:szCs w:val="28"/>
        </w:rPr>
      </w:pPr>
      <w:r w:rsidRPr="006B02AB">
        <w:rPr>
          <w:rFonts w:ascii="Times New Roman" w:hAnsi="Times New Roman" w:cs="Times New Roman"/>
          <w:sz w:val="28"/>
          <w:szCs w:val="28"/>
        </w:rPr>
        <w:t>Образовательный процесс в ЦВР строиться  с учетом индивидуального развития личности ребенка;</w:t>
      </w:r>
    </w:p>
    <w:p w:rsidR="006B02AB" w:rsidRPr="006B02AB" w:rsidRDefault="006B02AB" w:rsidP="006B02AB">
      <w:pPr>
        <w:pStyle w:val="a4"/>
        <w:numPr>
          <w:ilvl w:val="0"/>
          <w:numId w:val="4"/>
        </w:numPr>
        <w:jc w:val="both"/>
        <w:rPr>
          <w:rFonts w:ascii="Times New Roman" w:hAnsi="Times New Roman" w:cs="Times New Roman"/>
          <w:sz w:val="28"/>
          <w:szCs w:val="28"/>
        </w:rPr>
      </w:pPr>
      <w:r w:rsidRPr="006B02AB">
        <w:rPr>
          <w:rFonts w:ascii="Times New Roman" w:hAnsi="Times New Roman" w:cs="Times New Roman"/>
          <w:sz w:val="28"/>
          <w:szCs w:val="28"/>
        </w:rPr>
        <w:t>В ходе образовательного процесса реализуются принципы сотрудничества и сотворчества;</w:t>
      </w:r>
    </w:p>
    <w:p w:rsidR="006B02AB" w:rsidRPr="006B02AB" w:rsidRDefault="006B02AB" w:rsidP="006B02AB">
      <w:pPr>
        <w:pStyle w:val="a4"/>
        <w:numPr>
          <w:ilvl w:val="0"/>
          <w:numId w:val="4"/>
        </w:numPr>
        <w:jc w:val="both"/>
        <w:rPr>
          <w:rFonts w:ascii="Times New Roman" w:hAnsi="Times New Roman" w:cs="Times New Roman"/>
          <w:sz w:val="28"/>
          <w:szCs w:val="28"/>
        </w:rPr>
      </w:pPr>
      <w:r w:rsidRPr="006B02AB">
        <w:rPr>
          <w:rFonts w:ascii="Times New Roman" w:hAnsi="Times New Roman" w:cs="Times New Roman"/>
          <w:sz w:val="28"/>
          <w:szCs w:val="28"/>
        </w:rPr>
        <w:t>Образовательный процесс позволяет достаточно рано выявить  природные наклонности и способности каждого конкретного ребенка, что создает условия для развития личности;</w:t>
      </w:r>
    </w:p>
    <w:p w:rsidR="006B02AB" w:rsidRPr="006B02AB" w:rsidRDefault="006B02AB" w:rsidP="006B02AB">
      <w:pPr>
        <w:pStyle w:val="a4"/>
        <w:ind w:left="420"/>
        <w:jc w:val="both"/>
        <w:rPr>
          <w:rFonts w:ascii="Times New Roman" w:hAnsi="Times New Roman" w:cs="Times New Roman"/>
          <w:sz w:val="28"/>
          <w:szCs w:val="28"/>
        </w:rPr>
      </w:pPr>
      <w:r w:rsidRPr="006B02AB">
        <w:rPr>
          <w:rFonts w:ascii="Times New Roman" w:hAnsi="Times New Roman" w:cs="Times New Roman"/>
          <w:sz w:val="28"/>
          <w:szCs w:val="28"/>
        </w:rPr>
        <w:t>Вся деятельность в Учреждении организуется на основе вариативных, гибких, постоянно обновляющихся программ различного уровня направленности.</w:t>
      </w:r>
    </w:p>
    <w:p w:rsidR="006B02AB" w:rsidRPr="006B02AB" w:rsidRDefault="006B02AB" w:rsidP="006B02AB">
      <w:pPr>
        <w:pStyle w:val="a4"/>
        <w:ind w:left="420"/>
        <w:jc w:val="both"/>
        <w:rPr>
          <w:rFonts w:ascii="Times New Roman" w:hAnsi="Times New Roman" w:cs="Times New Roman"/>
          <w:sz w:val="28"/>
          <w:szCs w:val="28"/>
        </w:rPr>
      </w:pPr>
    </w:p>
    <w:p w:rsidR="006B02AB" w:rsidRPr="006B02AB" w:rsidRDefault="006B02AB" w:rsidP="006B02AB">
      <w:pPr>
        <w:pStyle w:val="a4"/>
        <w:ind w:left="420"/>
        <w:jc w:val="both"/>
        <w:rPr>
          <w:rFonts w:ascii="Times New Roman" w:hAnsi="Times New Roman" w:cs="Times New Roman"/>
          <w:sz w:val="28"/>
          <w:szCs w:val="28"/>
        </w:rPr>
      </w:pPr>
      <w:r w:rsidRPr="006B02AB">
        <w:rPr>
          <w:rFonts w:ascii="Times New Roman" w:hAnsi="Times New Roman" w:cs="Times New Roman"/>
          <w:sz w:val="28"/>
          <w:szCs w:val="28"/>
        </w:rPr>
        <w:t xml:space="preserve">Основополагающим критерием   в выборе </w:t>
      </w:r>
      <w:r w:rsidRPr="006B02AB">
        <w:rPr>
          <w:rFonts w:ascii="Times New Roman" w:hAnsi="Times New Roman" w:cs="Times New Roman"/>
          <w:b/>
          <w:sz w:val="28"/>
          <w:szCs w:val="28"/>
        </w:rPr>
        <w:t>педагогических технологий</w:t>
      </w:r>
      <w:r w:rsidRPr="006B02AB">
        <w:rPr>
          <w:rFonts w:ascii="Times New Roman" w:hAnsi="Times New Roman" w:cs="Times New Roman"/>
          <w:sz w:val="28"/>
          <w:szCs w:val="28"/>
        </w:rPr>
        <w:t xml:space="preserve"> педагогическим коллективом определяется их соответствие специфике дополнительного образования.</w:t>
      </w:r>
    </w:p>
    <w:p w:rsidR="006B02AB" w:rsidRPr="006B02AB" w:rsidRDefault="006B02AB" w:rsidP="006B02AB">
      <w:pPr>
        <w:pStyle w:val="a4"/>
        <w:ind w:left="420"/>
        <w:jc w:val="both"/>
        <w:rPr>
          <w:rFonts w:ascii="Times New Roman" w:hAnsi="Times New Roman" w:cs="Times New Roman"/>
          <w:sz w:val="28"/>
          <w:szCs w:val="28"/>
        </w:rPr>
      </w:pPr>
      <w:r w:rsidRPr="006B02AB">
        <w:rPr>
          <w:rFonts w:ascii="Times New Roman" w:hAnsi="Times New Roman" w:cs="Times New Roman"/>
          <w:sz w:val="28"/>
          <w:szCs w:val="28"/>
        </w:rPr>
        <w:t>В образовательном процессе при  реализации образовательных программ дополнительного образования используются:</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Технологии развивающего обучения;</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Технологии проблемного обучения;</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Игровые технологии;</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Метод проектов;</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Здоровьесберегающие технологии;</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Игровые технологии;</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Технологии разноуровневого (дифференцированного) обучения;</w:t>
      </w:r>
    </w:p>
    <w:p w:rsidR="006B02AB" w:rsidRPr="006B02AB" w:rsidRDefault="006B02AB" w:rsidP="006B02AB">
      <w:pPr>
        <w:pStyle w:val="a4"/>
        <w:numPr>
          <w:ilvl w:val="0"/>
          <w:numId w:val="5"/>
        </w:numPr>
        <w:jc w:val="both"/>
        <w:rPr>
          <w:rFonts w:ascii="Times New Roman" w:hAnsi="Times New Roman" w:cs="Times New Roman"/>
          <w:sz w:val="28"/>
          <w:szCs w:val="28"/>
        </w:rPr>
      </w:pPr>
      <w:r w:rsidRPr="006B02AB">
        <w:rPr>
          <w:rFonts w:ascii="Times New Roman" w:hAnsi="Times New Roman" w:cs="Times New Roman"/>
          <w:sz w:val="28"/>
          <w:szCs w:val="28"/>
        </w:rPr>
        <w:t>Информационные технологии.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составлены   с учетом того, какие знания, умения и навыки получают обучающиеся в творческих объединениях и направлены на практическую деятельность, на развитие ребенка и его способностей.</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Кадровое обеспечение образовательного процесса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color w:val="000000"/>
          <w:spacing w:val="2"/>
          <w:sz w:val="28"/>
          <w:szCs w:val="28"/>
        </w:rPr>
        <w:t>Специфика условий организации образовательного процесса заключается: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в использовании кадрового потенциала высококвалифицированных педагогов учреждения, привлечение специалистов учреждений  культуры при проведении учебных и факультативных занятий с </w:t>
      </w:r>
      <w:proofErr w:type="gramStart"/>
      <w:r w:rsidRPr="006B02AB">
        <w:rPr>
          <w:rFonts w:ascii="Times New Roman" w:hAnsi="Times New Roman" w:cs="Times New Roman"/>
          <w:sz w:val="28"/>
          <w:szCs w:val="28"/>
        </w:rPr>
        <w:t>обучающимися</w:t>
      </w:r>
      <w:proofErr w:type="gramEnd"/>
      <w:r w:rsidRPr="006B02AB">
        <w:rPr>
          <w:rFonts w:ascii="Times New Roman" w:hAnsi="Times New Roman" w:cs="Times New Roman"/>
          <w:sz w:val="28"/>
          <w:szCs w:val="28"/>
        </w:rPr>
        <w:t xml:space="preserve"> учреждения;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в использовании материально-технической базы учреждения, музеев и библиотек;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lastRenderedPageBreak/>
        <w:t>- в представлении результативности образовательного процесса через выступления на концертных площадках, выставочную дея</w:t>
      </w:r>
      <w:r w:rsidRPr="006B02AB">
        <w:rPr>
          <w:rFonts w:ascii="Times New Roman" w:hAnsi="Times New Roman" w:cs="Times New Roman"/>
          <w:sz w:val="28"/>
          <w:szCs w:val="28"/>
        </w:rPr>
        <w:softHyphen/>
        <w:t>тельность, участие обучающихся в научных конферен</w:t>
      </w:r>
      <w:r w:rsidRPr="006B02AB">
        <w:rPr>
          <w:rFonts w:ascii="Times New Roman" w:hAnsi="Times New Roman" w:cs="Times New Roman"/>
          <w:sz w:val="28"/>
          <w:szCs w:val="28"/>
        </w:rPr>
        <w:softHyphen/>
        <w:t>циях, олимпиадах, конкурсах.</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p>
    <w:tbl>
      <w:tblPr>
        <w:tblStyle w:val="a5"/>
        <w:tblW w:w="0" w:type="auto"/>
        <w:tblLook w:val="04A0"/>
      </w:tblPr>
      <w:tblGrid>
        <w:gridCol w:w="3426"/>
        <w:gridCol w:w="3426"/>
        <w:gridCol w:w="3427"/>
      </w:tblGrid>
      <w:tr w:rsidR="006B02AB" w:rsidRPr="006B02AB" w:rsidTr="006B02AB">
        <w:tc>
          <w:tcPr>
            <w:tcW w:w="342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Всего педагогов</w:t>
            </w:r>
          </w:p>
        </w:tc>
        <w:tc>
          <w:tcPr>
            <w:tcW w:w="342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основных</w:t>
            </w:r>
          </w:p>
        </w:tc>
        <w:tc>
          <w:tcPr>
            <w:tcW w:w="3427"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совместителей</w:t>
            </w:r>
          </w:p>
        </w:tc>
      </w:tr>
      <w:tr w:rsidR="006B02AB" w:rsidRPr="006B02AB" w:rsidTr="006B02AB">
        <w:tc>
          <w:tcPr>
            <w:tcW w:w="342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30</w:t>
            </w:r>
          </w:p>
        </w:tc>
        <w:tc>
          <w:tcPr>
            <w:tcW w:w="342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22</w:t>
            </w:r>
          </w:p>
        </w:tc>
        <w:tc>
          <w:tcPr>
            <w:tcW w:w="3427"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8</w:t>
            </w:r>
          </w:p>
        </w:tc>
      </w:tr>
    </w:tbl>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Качественный состав педагогических кадров</w:t>
      </w:r>
    </w:p>
    <w:p w:rsidR="006B02AB" w:rsidRPr="006B02AB" w:rsidRDefault="006B02AB" w:rsidP="006B02AB">
      <w:pPr>
        <w:pStyle w:val="a4"/>
        <w:jc w:val="both"/>
        <w:rPr>
          <w:rFonts w:ascii="Times New Roman" w:hAnsi="Times New Roman" w:cs="Times New Roman"/>
          <w:b/>
          <w:sz w:val="28"/>
          <w:szCs w:val="28"/>
        </w:rPr>
      </w:pPr>
    </w:p>
    <w:tbl>
      <w:tblPr>
        <w:tblStyle w:val="a5"/>
        <w:tblW w:w="0" w:type="auto"/>
        <w:tblLook w:val="04A0"/>
      </w:tblPr>
      <w:tblGrid>
        <w:gridCol w:w="2569"/>
        <w:gridCol w:w="2570"/>
        <w:gridCol w:w="2570"/>
        <w:gridCol w:w="2570"/>
      </w:tblGrid>
      <w:tr w:rsidR="006B02AB" w:rsidRPr="006B02AB" w:rsidTr="006B02AB">
        <w:tc>
          <w:tcPr>
            <w:tcW w:w="256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Всего педагогов</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Высшая категория</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Первая категория</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Без категории</w:t>
            </w:r>
          </w:p>
        </w:tc>
      </w:tr>
      <w:tr w:rsidR="006B02AB" w:rsidRPr="006B02AB" w:rsidTr="006B02AB">
        <w:tc>
          <w:tcPr>
            <w:tcW w:w="256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30</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24</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Уровень образования</w:t>
      </w:r>
    </w:p>
    <w:p w:rsidR="006B02AB" w:rsidRPr="006B02AB" w:rsidRDefault="006B02AB" w:rsidP="006B02AB">
      <w:pPr>
        <w:pStyle w:val="a4"/>
        <w:jc w:val="both"/>
        <w:rPr>
          <w:rFonts w:ascii="Times New Roman" w:hAnsi="Times New Roman" w:cs="Times New Roman"/>
          <w:b/>
          <w:sz w:val="28"/>
          <w:szCs w:val="28"/>
        </w:rPr>
      </w:pPr>
    </w:p>
    <w:tbl>
      <w:tblPr>
        <w:tblStyle w:val="a5"/>
        <w:tblW w:w="0" w:type="auto"/>
        <w:tblLook w:val="04A0"/>
      </w:tblPr>
      <w:tblGrid>
        <w:gridCol w:w="2569"/>
        <w:gridCol w:w="2570"/>
        <w:gridCol w:w="2570"/>
        <w:gridCol w:w="2570"/>
      </w:tblGrid>
      <w:tr w:rsidR="006B02AB" w:rsidRPr="006B02AB" w:rsidTr="006B02AB">
        <w:tc>
          <w:tcPr>
            <w:tcW w:w="256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высшее</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Высшее педагогическое</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Среднее профессиональное</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среднее</w:t>
            </w:r>
          </w:p>
        </w:tc>
      </w:tr>
      <w:tr w:rsidR="006B02AB" w:rsidRPr="006B02AB" w:rsidTr="006B02AB">
        <w:tc>
          <w:tcPr>
            <w:tcW w:w="256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16</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9</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14</w:t>
            </w:r>
          </w:p>
        </w:tc>
        <w:tc>
          <w:tcPr>
            <w:tcW w:w="25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0</w:t>
            </w:r>
          </w:p>
        </w:tc>
      </w:tr>
    </w:tbl>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 xml:space="preserve">Стаж </w:t>
      </w:r>
    </w:p>
    <w:p w:rsidR="006B02AB" w:rsidRPr="006B02AB" w:rsidRDefault="006B02AB" w:rsidP="006B02AB">
      <w:pPr>
        <w:pStyle w:val="a4"/>
        <w:jc w:val="both"/>
        <w:rPr>
          <w:rFonts w:ascii="Times New Roman" w:hAnsi="Times New Roman" w:cs="Times New Roman"/>
          <w:sz w:val="28"/>
          <w:szCs w:val="28"/>
        </w:rPr>
      </w:pPr>
    </w:p>
    <w:tbl>
      <w:tblPr>
        <w:tblStyle w:val="a5"/>
        <w:tblW w:w="0" w:type="auto"/>
        <w:tblLook w:val="04A0"/>
      </w:tblPr>
      <w:tblGrid>
        <w:gridCol w:w="1284"/>
        <w:gridCol w:w="1285"/>
        <w:gridCol w:w="1285"/>
        <w:gridCol w:w="1285"/>
        <w:gridCol w:w="1285"/>
      </w:tblGrid>
      <w:tr w:rsidR="006B02AB" w:rsidRPr="006B02AB" w:rsidTr="006B02AB">
        <w:tc>
          <w:tcPr>
            <w:tcW w:w="128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До 2 лет</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2-5</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5-10</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10-20</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20 и более</w:t>
            </w:r>
          </w:p>
        </w:tc>
      </w:tr>
      <w:tr w:rsidR="006B02AB" w:rsidRPr="006B02AB" w:rsidTr="006B02AB">
        <w:tc>
          <w:tcPr>
            <w:tcW w:w="128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2</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3</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4</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9</w:t>
            </w:r>
          </w:p>
        </w:tc>
        <w:tc>
          <w:tcPr>
            <w:tcW w:w="128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 xml:space="preserve">12 </w:t>
            </w:r>
          </w:p>
        </w:tc>
      </w:tr>
    </w:tbl>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 xml:space="preserve">      Повышение квалификации и профессиональная переподготовка</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p>
    <w:tbl>
      <w:tblPr>
        <w:tblStyle w:val="a5"/>
        <w:tblW w:w="0" w:type="auto"/>
        <w:tblLook w:val="04A0"/>
      </w:tblPr>
      <w:tblGrid>
        <w:gridCol w:w="5139"/>
        <w:gridCol w:w="5140"/>
      </w:tblGrid>
      <w:tr w:rsidR="006B02AB" w:rsidRPr="006B02AB" w:rsidTr="006B02AB">
        <w:tc>
          <w:tcPr>
            <w:tcW w:w="513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Прошли повышение квалификации в 2016 году</w:t>
            </w:r>
          </w:p>
        </w:tc>
        <w:tc>
          <w:tcPr>
            <w:tcW w:w="514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Прошли профессиональную переподготовку в 2016 году</w:t>
            </w:r>
          </w:p>
        </w:tc>
      </w:tr>
      <w:tr w:rsidR="006B02AB" w:rsidRPr="006B02AB" w:rsidTr="006B02AB">
        <w:tc>
          <w:tcPr>
            <w:tcW w:w="513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1</w:t>
            </w:r>
          </w:p>
        </w:tc>
        <w:tc>
          <w:tcPr>
            <w:tcW w:w="514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2</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 xml:space="preserve">Характеристика контингента </w:t>
      </w:r>
      <w:proofErr w:type="gramStart"/>
      <w:r w:rsidRPr="006B02AB">
        <w:rPr>
          <w:rFonts w:ascii="Times New Roman" w:hAnsi="Times New Roman" w:cs="Times New Roman"/>
          <w:b/>
          <w:sz w:val="28"/>
          <w:szCs w:val="28"/>
        </w:rPr>
        <w:t>обучающихся</w:t>
      </w:r>
      <w:proofErr w:type="gramEnd"/>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Прием детей в образовательное учреждение регулируется Уставом и Положением  о порядке  приема детей в объединения МБОУ ДО ЦВР. Прием в Центр внешкольной работы производится на основе  свободного волеизъявления детей и  их родителей (законных представителей).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Сравнительная характеристика о количественном составе контингента учащихся</w:t>
      </w:r>
    </w:p>
    <w:tbl>
      <w:tblPr>
        <w:tblStyle w:val="a5"/>
        <w:tblW w:w="0" w:type="auto"/>
        <w:tblLook w:val="04A0"/>
      </w:tblPr>
      <w:tblGrid>
        <w:gridCol w:w="2518"/>
        <w:gridCol w:w="2977"/>
        <w:gridCol w:w="2580"/>
        <w:gridCol w:w="2098"/>
      </w:tblGrid>
      <w:tr w:rsidR="006B02AB" w:rsidRPr="006B02AB" w:rsidTr="006B02A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2AB" w:rsidRPr="006B02AB" w:rsidRDefault="006B02AB" w:rsidP="006B02AB">
            <w:pPr>
              <w:pStyle w:val="a4"/>
              <w:jc w:val="both"/>
              <w:rPr>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2014-2015</w:t>
            </w:r>
          </w:p>
          <w:p w:rsidR="006B02AB" w:rsidRPr="006B02AB" w:rsidRDefault="006B02AB" w:rsidP="006B02AB">
            <w:pPr>
              <w:pStyle w:val="a4"/>
              <w:jc w:val="both"/>
              <w:rPr>
                <w:sz w:val="28"/>
                <w:szCs w:val="28"/>
              </w:rPr>
            </w:pPr>
            <w:r w:rsidRPr="006B02AB">
              <w:rPr>
                <w:sz w:val="28"/>
                <w:szCs w:val="28"/>
              </w:rPr>
              <w:t>учебный год</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2015-2016</w:t>
            </w:r>
          </w:p>
          <w:p w:rsidR="006B02AB" w:rsidRPr="006B02AB" w:rsidRDefault="006B02AB" w:rsidP="006B02AB">
            <w:pPr>
              <w:pStyle w:val="a4"/>
              <w:jc w:val="both"/>
              <w:rPr>
                <w:sz w:val="28"/>
                <w:szCs w:val="28"/>
              </w:rPr>
            </w:pPr>
            <w:r w:rsidRPr="006B02AB">
              <w:rPr>
                <w:sz w:val="28"/>
                <w:szCs w:val="28"/>
              </w:rPr>
              <w:t>учебный год</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2AB" w:rsidRPr="006B02AB" w:rsidRDefault="006B02AB" w:rsidP="006B02AB">
            <w:pPr>
              <w:jc w:val="both"/>
              <w:rPr>
                <w:sz w:val="28"/>
                <w:szCs w:val="28"/>
              </w:rPr>
            </w:pPr>
            <w:r w:rsidRPr="006B02AB">
              <w:rPr>
                <w:sz w:val="28"/>
                <w:szCs w:val="28"/>
              </w:rPr>
              <w:t>2016-2017 учебный год</w:t>
            </w:r>
          </w:p>
          <w:p w:rsidR="006B02AB" w:rsidRPr="006B02AB" w:rsidRDefault="006B02AB" w:rsidP="006B02AB">
            <w:pPr>
              <w:pStyle w:val="a4"/>
              <w:jc w:val="both"/>
              <w:rPr>
                <w:sz w:val="28"/>
                <w:szCs w:val="28"/>
              </w:rPr>
            </w:pPr>
          </w:p>
        </w:tc>
      </w:tr>
      <w:tr w:rsidR="006B02AB" w:rsidRPr="006B02AB" w:rsidTr="006B02A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lastRenderedPageBreak/>
              <w:t>Количество учащихся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1200</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1200</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1380</w:t>
            </w:r>
          </w:p>
        </w:tc>
      </w:tr>
      <w:tr w:rsidR="006B02AB" w:rsidRPr="006B02AB" w:rsidTr="006B02A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Количество групп</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73</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68</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91</w:t>
            </w:r>
          </w:p>
        </w:tc>
      </w:tr>
      <w:tr w:rsidR="006B02AB" w:rsidRPr="006B02AB" w:rsidTr="006B02A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jc w:val="both"/>
              <w:rPr>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jc w:val="both"/>
              <w:rPr>
                <w:sz w:val="28"/>
                <w:szCs w:val="28"/>
              </w:rPr>
            </w:pP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jc w:val="both"/>
              <w:rPr>
                <w:sz w:val="28"/>
                <w:szCs w:val="28"/>
              </w:rPr>
            </w:pPr>
          </w:p>
        </w:tc>
      </w:tr>
    </w:tbl>
    <w:p w:rsidR="006B02AB" w:rsidRPr="006B02AB" w:rsidRDefault="006B02AB" w:rsidP="006B02AB">
      <w:pPr>
        <w:pStyle w:val="a4"/>
        <w:jc w:val="both"/>
        <w:rPr>
          <w:rFonts w:ascii="Times New Roman" w:hAnsi="Times New Roman" w:cs="Times New Roman"/>
          <w:color w:val="FF0000"/>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Возрастной состав</w:t>
      </w:r>
    </w:p>
    <w:tbl>
      <w:tblPr>
        <w:tblStyle w:val="a5"/>
        <w:tblW w:w="0" w:type="auto"/>
        <w:tblLook w:val="04A0"/>
      </w:tblPr>
      <w:tblGrid>
        <w:gridCol w:w="1914"/>
        <w:gridCol w:w="1914"/>
        <w:gridCol w:w="1914"/>
        <w:gridCol w:w="1914"/>
        <w:gridCol w:w="1915"/>
      </w:tblGrid>
      <w:tr w:rsidR="006B02AB" w:rsidRPr="006B02AB" w:rsidTr="006B02AB">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2AB" w:rsidRPr="006B02AB" w:rsidRDefault="006B02AB" w:rsidP="006B02AB">
            <w:pPr>
              <w:pStyle w:val="a4"/>
              <w:jc w:val="both"/>
              <w:rPr>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дошкольники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Младший школьный возраст</w:t>
            </w:r>
          </w:p>
          <w:p w:rsidR="006B02AB" w:rsidRPr="006B02AB" w:rsidRDefault="006B02AB" w:rsidP="006B02AB">
            <w:pPr>
              <w:pStyle w:val="a4"/>
              <w:jc w:val="both"/>
              <w:rPr>
                <w:sz w:val="28"/>
                <w:szCs w:val="28"/>
              </w:rPr>
            </w:pPr>
            <w:r w:rsidRPr="006B02AB">
              <w:rPr>
                <w:sz w:val="28"/>
                <w:szCs w:val="28"/>
              </w:rPr>
              <w:t>(1-4 кл.)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Средний школьный возраст</w:t>
            </w:r>
          </w:p>
          <w:p w:rsidR="006B02AB" w:rsidRPr="006B02AB" w:rsidRDefault="006B02AB" w:rsidP="006B02AB">
            <w:pPr>
              <w:pStyle w:val="a4"/>
              <w:jc w:val="both"/>
              <w:rPr>
                <w:sz w:val="28"/>
                <w:szCs w:val="28"/>
              </w:rPr>
            </w:pPr>
            <w:r w:rsidRPr="006B02AB">
              <w:rPr>
                <w:sz w:val="28"/>
                <w:szCs w:val="28"/>
              </w:rPr>
              <w:t>(5-9 кл.)</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2AB" w:rsidRPr="006B02AB" w:rsidRDefault="006B02AB" w:rsidP="006B02AB">
            <w:pPr>
              <w:pStyle w:val="a4"/>
              <w:jc w:val="both"/>
              <w:rPr>
                <w:sz w:val="28"/>
                <w:szCs w:val="28"/>
              </w:rPr>
            </w:pPr>
            <w:r w:rsidRPr="006B02AB">
              <w:rPr>
                <w:sz w:val="28"/>
                <w:szCs w:val="28"/>
              </w:rPr>
              <w:t>Старший школьный возраст</w:t>
            </w:r>
          </w:p>
          <w:p w:rsidR="006B02AB" w:rsidRPr="006B02AB" w:rsidRDefault="006B02AB" w:rsidP="006B02AB">
            <w:pPr>
              <w:pStyle w:val="a4"/>
              <w:jc w:val="both"/>
              <w:rPr>
                <w:sz w:val="28"/>
                <w:szCs w:val="28"/>
              </w:rPr>
            </w:pPr>
            <w:r w:rsidRPr="006B02AB">
              <w:rPr>
                <w:sz w:val="28"/>
                <w:szCs w:val="28"/>
              </w:rPr>
              <w:t>(10-11 кл.)</w:t>
            </w:r>
          </w:p>
        </w:tc>
      </w:tr>
      <w:tr w:rsidR="006B02AB" w:rsidRPr="006B02AB" w:rsidTr="006B02AB">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2014-2015</w:t>
            </w:r>
          </w:p>
          <w:p w:rsidR="006B02AB" w:rsidRPr="006B02AB" w:rsidRDefault="006B02AB" w:rsidP="006B02AB">
            <w:pPr>
              <w:pStyle w:val="a4"/>
              <w:jc w:val="both"/>
              <w:rPr>
                <w:sz w:val="28"/>
                <w:szCs w:val="28"/>
              </w:rPr>
            </w:pPr>
            <w:r w:rsidRPr="006B02AB">
              <w:rPr>
                <w:sz w:val="28"/>
                <w:szCs w:val="28"/>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123</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271</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539</w:t>
            </w:r>
          </w:p>
        </w:tc>
        <w:tc>
          <w:tcPr>
            <w:tcW w:w="191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276</w:t>
            </w:r>
          </w:p>
        </w:tc>
      </w:tr>
      <w:tr w:rsidR="006B02AB" w:rsidRPr="006B02AB" w:rsidTr="006B02AB">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2015-2016</w:t>
            </w:r>
          </w:p>
          <w:p w:rsidR="006B02AB" w:rsidRPr="006B02AB" w:rsidRDefault="006B02AB" w:rsidP="006B02AB">
            <w:pPr>
              <w:pStyle w:val="a4"/>
              <w:jc w:val="both"/>
              <w:rPr>
                <w:sz w:val="28"/>
                <w:szCs w:val="28"/>
              </w:rPr>
            </w:pPr>
            <w:r w:rsidRPr="006B02AB">
              <w:rPr>
                <w:sz w:val="28"/>
                <w:szCs w:val="28"/>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39</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402</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582</w:t>
            </w:r>
          </w:p>
        </w:tc>
        <w:tc>
          <w:tcPr>
            <w:tcW w:w="191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167+10 старше 18 лет</w:t>
            </w:r>
          </w:p>
        </w:tc>
      </w:tr>
      <w:tr w:rsidR="006B02AB" w:rsidRPr="006B02AB" w:rsidTr="006B02AB">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2016-2017</w:t>
            </w:r>
          </w:p>
          <w:p w:rsidR="006B02AB" w:rsidRPr="006B02AB" w:rsidRDefault="006B02AB" w:rsidP="006B02AB">
            <w:pPr>
              <w:pStyle w:val="a4"/>
              <w:jc w:val="both"/>
              <w:rPr>
                <w:sz w:val="28"/>
                <w:szCs w:val="28"/>
              </w:rPr>
            </w:pPr>
            <w:r w:rsidRPr="006B02AB">
              <w:rPr>
                <w:sz w:val="28"/>
                <w:szCs w:val="28"/>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211</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496</w:t>
            </w:r>
          </w:p>
        </w:tc>
        <w:tc>
          <w:tcPr>
            <w:tcW w:w="1914"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446</w:t>
            </w:r>
          </w:p>
        </w:tc>
        <w:tc>
          <w:tcPr>
            <w:tcW w:w="191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227</w:t>
            </w:r>
          </w:p>
        </w:tc>
      </w:tr>
    </w:tbl>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Учебный план МБОУ ДО ЦВР</w:t>
      </w:r>
    </w:p>
    <w:p w:rsidR="006B02AB" w:rsidRPr="006B02AB" w:rsidRDefault="006B02AB" w:rsidP="006B02AB">
      <w:pPr>
        <w:pStyle w:val="a4"/>
        <w:jc w:val="both"/>
        <w:rPr>
          <w:rFonts w:ascii="Times New Roman" w:hAnsi="Times New Roman" w:cs="Times New Roman"/>
          <w:sz w:val="28"/>
          <w:szCs w:val="28"/>
        </w:rPr>
      </w:pPr>
      <w:proofErr w:type="gramStart"/>
      <w:r w:rsidRPr="006B02AB">
        <w:rPr>
          <w:rFonts w:ascii="Times New Roman" w:hAnsi="Times New Roman" w:cs="Times New Roman"/>
          <w:sz w:val="28"/>
          <w:szCs w:val="28"/>
        </w:rPr>
        <w:t>Учебный план МБОУ ДО Центра внешкольной работы разработан в соответствии с «Общими требованиями к организации учебного процесса»  (ст. 11 Закона РФ «Об образовании», санитарно – эпидемиологическими требованиями  Сан 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Учреждения.</w:t>
      </w:r>
      <w:proofErr w:type="gramEnd"/>
    </w:p>
    <w:p w:rsidR="006B02AB" w:rsidRPr="006B02AB" w:rsidRDefault="006B02AB" w:rsidP="006B02AB">
      <w:pPr>
        <w:pStyle w:val="a4"/>
        <w:jc w:val="both"/>
        <w:rPr>
          <w:rFonts w:ascii="Times New Roman" w:hAnsi="Times New Roman" w:cs="Times New Roman"/>
          <w:sz w:val="28"/>
          <w:szCs w:val="28"/>
        </w:rPr>
      </w:pPr>
      <w:proofErr w:type="gramStart"/>
      <w:r w:rsidRPr="006B02AB">
        <w:rPr>
          <w:rFonts w:ascii="Times New Roman" w:hAnsi="Times New Roman" w:cs="Times New Roman"/>
          <w:sz w:val="28"/>
          <w:szCs w:val="28"/>
        </w:rPr>
        <w:t>Учебный план соответствует целям, задачам, структуре образовательной программе ЦВР. т.е. обеспечивает возможность создания целостной культурно-образовательной и социально-воспитательной среды, предоставляющей возможности для интеллектуального развития, социально-профессионального самоопределения и самовыражения детей; отражает содержание дополнительного образования, представленное совокупностью образовательных программ по направлениям: физкультурно-спортивная направленность, техническая направленность, естественнонаучная направленность, художественная направленность, туристско-краеведческая направленность, социально-педагогическая направленность.</w:t>
      </w:r>
      <w:proofErr w:type="gramEnd"/>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Все программы дополнительного образования имеют определенный объем учебной нагрузки: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144 часа в год, 4  часа в неделю на одну группу;</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216 часов в год, 6 часов в неделю на одну группу.</w:t>
      </w:r>
    </w:p>
    <w:p w:rsidR="006B02AB" w:rsidRPr="006B02AB" w:rsidRDefault="006B02AB" w:rsidP="006B02AB">
      <w:pPr>
        <w:pStyle w:val="a4"/>
        <w:jc w:val="both"/>
        <w:rPr>
          <w:rFonts w:ascii="Times New Roman" w:hAnsi="Times New Roman" w:cs="Times New Roman"/>
          <w:sz w:val="28"/>
          <w:szCs w:val="28"/>
        </w:rPr>
      </w:pPr>
      <w:proofErr w:type="gramStart"/>
      <w:r w:rsidRPr="006B02AB">
        <w:rPr>
          <w:rFonts w:ascii="Times New Roman" w:hAnsi="Times New Roman" w:cs="Times New Roman"/>
          <w:sz w:val="28"/>
          <w:szCs w:val="28"/>
        </w:rPr>
        <w:t>Занятия проводятся со всем составом объединения или по группам, а также индивидуально с обучающимися в соответствии с образовательными программами.</w:t>
      </w:r>
      <w:proofErr w:type="gramEnd"/>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Документы, регламентирующие организацию образовательного процесса.</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lastRenderedPageBreak/>
        <w:t>Федеральный Закон Российской Федерации от 29 декабря 2012 г №273   «Об образовании в Российской Федерации»;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Концепция развития дополнительного образования детей от 4 сентября 2014 г. №1726-р</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Приказ Министерства образования и науки Российской Федерации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Сан ПиН 2.4.4.3172-14 «Санитарно – эпидемиологические требования к устройству, содержанию и организации </w:t>
      </w:r>
      <w:proofErr w:type="gramStart"/>
      <w:r w:rsidRPr="006B02AB">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Устав Учреждения;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Локальные акты МБОУ ДО ЦВР.</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ind w:left="720"/>
        <w:jc w:val="both"/>
        <w:rPr>
          <w:rFonts w:ascii="Times New Roman" w:hAnsi="Times New Roman" w:cs="Times New Roman"/>
          <w:b/>
          <w:sz w:val="28"/>
          <w:szCs w:val="28"/>
        </w:rPr>
      </w:pPr>
      <w:r w:rsidRPr="006B02AB">
        <w:rPr>
          <w:rFonts w:ascii="Times New Roman" w:hAnsi="Times New Roman" w:cs="Times New Roman"/>
          <w:b/>
          <w:sz w:val="28"/>
          <w:szCs w:val="28"/>
        </w:rPr>
        <w:t>Характеристика дополнительных общеобразовательных программ, реализуемых в учреждении.</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Содержание общеобразовательных программ основано на принципах единства воспитания, обучения и развития личности, свободы выбора и самореализации ребенка, сотрудничества детей и взрослых.</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Сроки реализации общеобразовательных программ  - 1год, 2 года, 3 года и более. Содержание и оформление общеобразовательных программ соответствует требованием Российского законодательства.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Учебная нагрузка  и режим занятий отвечают необходимым требованиям и рекомендациям Сан ПиН 2.4.4.3172-14«Санитарно – эпидемиологические требования к устройству, содержанию и организации </w:t>
      </w:r>
      <w:proofErr w:type="gramStart"/>
      <w:r w:rsidRPr="006B02AB">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p>
    <w:tbl>
      <w:tblPr>
        <w:tblStyle w:val="a5"/>
        <w:tblW w:w="0" w:type="auto"/>
        <w:tblLayout w:type="fixed"/>
        <w:tblLook w:val="04A0"/>
      </w:tblPr>
      <w:tblGrid>
        <w:gridCol w:w="392"/>
        <w:gridCol w:w="2779"/>
        <w:gridCol w:w="2879"/>
        <w:gridCol w:w="1978"/>
        <w:gridCol w:w="2251"/>
      </w:tblGrid>
      <w:tr w:rsidR="006B02AB" w:rsidRPr="006B02AB" w:rsidTr="006B02AB">
        <w:tc>
          <w:tcPr>
            <w:tcW w:w="39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 </w:t>
            </w:r>
            <w:proofErr w:type="gramStart"/>
            <w:r w:rsidRPr="006B02AB">
              <w:rPr>
                <w:sz w:val="28"/>
                <w:szCs w:val="28"/>
              </w:rPr>
              <w:t>п</w:t>
            </w:r>
            <w:proofErr w:type="gramEnd"/>
            <w:r w:rsidRPr="006B02AB">
              <w:rPr>
                <w:sz w:val="28"/>
                <w:szCs w:val="28"/>
              </w:rPr>
              <w:t>/п</w:t>
            </w:r>
          </w:p>
        </w:tc>
        <w:tc>
          <w:tcPr>
            <w:tcW w:w="27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направленность</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объединения</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Число занятий в неделю</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Число и продолжительность занятий в день</w:t>
            </w:r>
          </w:p>
        </w:tc>
      </w:tr>
      <w:tr w:rsidR="006B02AB" w:rsidRPr="006B02AB" w:rsidTr="006B02AB">
        <w:tc>
          <w:tcPr>
            <w:tcW w:w="392"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Художественная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Изобразительные и декоративно-прикладные</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45 мин</w:t>
            </w:r>
          </w:p>
          <w:p w:rsidR="006B02AB" w:rsidRPr="006B02AB" w:rsidRDefault="006B02AB" w:rsidP="006B02AB">
            <w:pPr>
              <w:pStyle w:val="a4"/>
              <w:jc w:val="both"/>
              <w:rPr>
                <w:sz w:val="28"/>
                <w:szCs w:val="28"/>
              </w:rPr>
            </w:pPr>
            <w:r w:rsidRPr="006B02AB">
              <w:rPr>
                <w:sz w:val="28"/>
                <w:szCs w:val="28"/>
              </w:rPr>
              <w:t>2 по 30 мин для детей дошкольного возраста</w:t>
            </w: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Музыкальные и вокальные</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45 мин</w:t>
            </w: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хореографические</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3 по 30 мин для детей дошкольного </w:t>
            </w:r>
            <w:r w:rsidRPr="006B02AB">
              <w:rPr>
                <w:sz w:val="28"/>
                <w:szCs w:val="28"/>
              </w:rPr>
              <w:lastRenderedPageBreak/>
              <w:t>возраста</w:t>
            </w:r>
          </w:p>
        </w:tc>
      </w:tr>
      <w:tr w:rsidR="006B02AB" w:rsidRPr="006B02AB" w:rsidTr="006B02AB">
        <w:tc>
          <w:tcPr>
            <w:tcW w:w="392"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lastRenderedPageBreak/>
              <w:t>2</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Социально-педагогическая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Военно-патриотические клубы</w:t>
            </w:r>
          </w:p>
        </w:tc>
        <w:tc>
          <w:tcPr>
            <w:tcW w:w="1978" w:type="dxa"/>
            <w:tcBorders>
              <w:top w:val="single" w:sz="4" w:space="0" w:color="auto"/>
              <w:left w:val="single" w:sz="4" w:space="0" w:color="auto"/>
              <w:bottom w:val="single" w:sz="4" w:space="0" w:color="auto"/>
              <w:right w:val="single" w:sz="4" w:space="0" w:color="auto"/>
            </w:tcBorders>
          </w:tcPr>
          <w:p w:rsidR="006B02AB" w:rsidRPr="006B02AB" w:rsidRDefault="006B02AB" w:rsidP="006B02AB">
            <w:pPr>
              <w:pStyle w:val="a4"/>
              <w:jc w:val="both"/>
              <w:rPr>
                <w:sz w:val="28"/>
                <w:szCs w:val="28"/>
              </w:rPr>
            </w:pPr>
            <w:r w:rsidRPr="006B02AB">
              <w:rPr>
                <w:sz w:val="28"/>
                <w:szCs w:val="28"/>
              </w:rPr>
              <w:t>3</w:t>
            </w:r>
          </w:p>
          <w:p w:rsidR="006B02AB" w:rsidRPr="006B02AB" w:rsidRDefault="006B02AB" w:rsidP="006B02AB">
            <w:pPr>
              <w:pStyle w:val="a4"/>
              <w:jc w:val="both"/>
              <w:rPr>
                <w:sz w:val="28"/>
                <w:szCs w:val="28"/>
              </w:rPr>
            </w:pPr>
          </w:p>
        </w:tc>
        <w:tc>
          <w:tcPr>
            <w:tcW w:w="2251" w:type="dxa"/>
            <w:tcBorders>
              <w:top w:val="single" w:sz="4" w:space="0" w:color="auto"/>
              <w:left w:val="single" w:sz="4" w:space="0" w:color="auto"/>
              <w:bottom w:val="single" w:sz="4" w:space="0" w:color="auto"/>
              <w:right w:val="single" w:sz="4" w:space="0" w:color="auto"/>
            </w:tcBorders>
          </w:tcPr>
          <w:p w:rsidR="006B02AB" w:rsidRPr="006B02AB" w:rsidRDefault="006B02AB" w:rsidP="006B02AB">
            <w:pPr>
              <w:pStyle w:val="a4"/>
              <w:jc w:val="both"/>
              <w:rPr>
                <w:sz w:val="28"/>
                <w:szCs w:val="28"/>
              </w:rPr>
            </w:pPr>
            <w:r w:rsidRPr="006B02AB">
              <w:rPr>
                <w:sz w:val="28"/>
                <w:szCs w:val="28"/>
              </w:rPr>
              <w:t>2 по 45 мин</w:t>
            </w:r>
          </w:p>
          <w:p w:rsidR="006B02AB" w:rsidRPr="006B02AB" w:rsidRDefault="006B02AB" w:rsidP="006B02AB">
            <w:pPr>
              <w:pStyle w:val="a4"/>
              <w:jc w:val="both"/>
              <w:rPr>
                <w:sz w:val="28"/>
                <w:szCs w:val="28"/>
              </w:rPr>
            </w:pP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театральный</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30 мин для детей дошкольного возраста</w:t>
            </w:r>
          </w:p>
        </w:tc>
      </w:tr>
      <w:tr w:rsidR="006B02AB" w:rsidRPr="006B02AB" w:rsidTr="006B02AB">
        <w:trPr>
          <w:trHeight w:val="100"/>
        </w:trPr>
        <w:tc>
          <w:tcPr>
            <w:tcW w:w="392"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Физкультурно-спортивная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Общая физическая подготовка</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sz w:val="28"/>
                <w:szCs w:val="28"/>
              </w:rPr>
              <w:t>2 по 45 мин</w:t>
            </w: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sz w:val="28"/>
                <w:szCs w:val="28"/>
              </w:rPr>
              <w:t>стрельба</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sz w:val="28"/>
                <w:szCs w:val="28"/>
              </w:rPr>
              <w:t>2 по 45 мин</w:t>
            </w:r>
          </w:p>
        </w:tc>
      </w:tr>
      <w:tr w:rsidR="006B02AB" w:rsidRPr="006B02AB" w:rsidTr="006B02AB">
        <w:tc>
          <w:tcPr>
            <w:tcW w:w="392"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Техническая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Выжигание </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45 мин</w:t>
            </w: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оригами</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45 мин</w:t>
            </w:r>
          </w:p>
        </w:tc>
      </w:tr>
      <w:tr w:rsidR="006B02AB" w:rsidRPr="006B02AB" w:rsidTr="006B02AB">
        <w:tc>
          <w:tcPr>
            <w:tcW w:w="392"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Естественнонаучная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Экология </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sz w:val="28"/>
                <w:szCs w:val="28"/>
              </w:rPr>
              <w:t>2 по 30 мин для детей дошкольного возраста</w:t>
            </w:r>
          </w:p>
        </w:tc>
      </w:tr>
      <w:tr w:rsidR="006B02AB" w:rsidRPr="006B02AB" w:rsidTr="006B02AB">
        <w:tc>
          <w:tcPr>
            <w:tcW w:w="392"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B02AB" w:rsidRPr="006B02AB" w:rsidRDefault="006B02AB" w:rsidP="006B02AB">
            <w:pPr>
              <w:jc w:val="both"/>
              <w:rPr>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окружающий мир</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2251"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 по 30 мин для детей дошкольного возраста</w:t>
            </w:r>
          </w:p>
        </w:tc>
      </w:tr>
      <w:tr w:rsidR="006B02AB" w:rsidRPr="006B02AB" w:rsidTr="006B02AB">
        <w:tc>
          <w:tcPr>
            <w:tcW w:w="39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w:t>
            </w:r>
          </w:p>
        </w:tc>
        <w:tc>
          <w:tcPr>
            <w:tcW w:w="27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Туристско-краеведческая</w:t>
            </w:r>
          </w:p>
        </w:tc>
        <w:tc>
          <w:tcPr>
            <w:tcW w:w="2879"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туризм</w:t>
            </w:r>
          </w:p>
        </w:tc>
        <w:tc>
          <w:tcPr>
            <w:tcW w:w="1978"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2251" w:type="dxa"/>
            <w:tcBorders>
              <w:top w:val="single" w:sz="4" w:space="0" w:color="auto"/>
              <w:left w:val="single" w:sz="4" w:space="0" w:color="auto"/>
              <w:bottom w:val="single" w:sz="4" w:space="0" w:color="auto"/>
              <w:right w:val="single" w:sz="4" w:space="0" w:color="auto"/>
            </w:tcBorders>
          </w:tcPr>
          <w:p w:rsidR="006B02AB" w:rsidRPr="006B02AB" w:rsidRDefault="006B02AB" w:rsidP="006B02AB">
            <w:pPr>
              <w:pStyle w:val="a4"/>
              <w:jc w:val="both"/>
              <w:rPr>
                <w:sz w:val="28"/>
                <w:szCs w:val="28"/>
              </w:rPr>
            </w:pPr>
            <w:r w:rsidRPr="006B02AB">
              <w:rPr>
                <w:sz w:val="28"/>
                <w:szCs w:val="28"/>
              </w:rPr>
              <w:t>2 по 45 мин</w:t>
            </w:r>
          </w:p>
          <w:p w:rsidR="006B02AB" w:rsidRPr="006B02AB" w:rsidRDefault="006B02AB" w:rsidP="006B02AB">
            <w:pPr>
              <w:pStyle w:val="a4"/>
              <w:jc w:val="both"/>
              <w:rPr>
                <w:b/>
                <w:sz w:val="28"/>
                <w:szCs w:val="28"/>
              </w:rPr>
            </w:pPr>
          </w:p>
        </w:tc>
      </w:tr>
    </w:tbl>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Между занятиями предусмотрен  10 минутный перерыв для отдыха и проветривания помещений.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Учреждение реализует дополнительные  общеобразовательные программы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 детьми в течение всего календарного года – 36 недель. Учебный год начинается 1 сентября и заканчивается 31 мая, а с 1 июня по 31 августа Учреждение координирует воспитательную работу пришкольных лагерей с дневным пребыванием, организует работу  профильного лагеря на базе своего учреждения.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Учебные занятия детей могут проходить в любой день недели, включая воскресные дни и каникулы.</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Обучение детей производится в форме учебных занятий в одновозрастных или разновозрастных детских объединениях, которые организуются  ежегодно на основании учета интересов детей, потребности семьи, образовательных учреждений.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Расписание занятий составлено с учетом того, что они являются дополнительной нагрузкой к учебной работе обучающихся. Занятия начинаются не ранее 08-00 часов, оканчиваются не позднее 20-00 часов.</w:t>
      </w:r>
    </w:p>
    <w:p w:rsidR="006B02AB" w:rsidRPr="006B02AB" w:rsidRDefault="006B02AB" w:rsidP="006B02AB">
      <w:pPr>
        <w:pStyle w:val="a4"/>
        <w:jc w:val="both"/>
        <w:rPr>
          <w:rFonts w:ascii="Times New Roman" w:hAnsi="Times New Roman" w:cs="Times New Roman"/>
          <w:sz w:val="28"/>
          <w:szCs w:val="28"/>
        </w:rPr>
      </w:pPr>
      <w:proofErr w:type="gramStart"/>
      <w:r w:rsidRPr="006B02AB">
        <w:rPr>
          <w:rFonts w:ascii="Times New Roman" w:hAnsi="Times New Roman" w:cs="Times New Roman"/>
          <w:sz w:val="28"/>
          <w:szCs w:val="28"/>
        </w:rPr>
        <w:t>Учебный план обеспечивает реализацию потребности всестороннего и своевременного развития  творческих способностей, формирование навыков самообразования, самореализации личности, а также связь  основной образовательной деятельности с дополнительной,  дальнейшее продолжение  образования и профессиональный выбор.</w:t>
      </w:r>
      <w:proofErr w:type="gramEnd"/>
      <w:r w:rsidRPr="006B02AB">
        <w:rPr>
          <w:rFonts w:ascii="Times New Roman" w:hAnsi="Times New Roman" w:cs="Times New Roman"/>
          <w:sz w:val="28"/>
          <w:szCs w:val="28"/>
        </w:rPr>
        <w:t xml:space="preserve">  Поэтому дополнительное образование </w:t>
      </w:r>
      <w:r w:rsidRPr="006B02AB">
        <w:rPr>
          <w:rFonts w:ascii="Times New Roman" w:hAnsi="Times New Roman" w:cs="Times New Roman"/>
          <w:sz w:val="28"/>
          <w:szCs w:val="28"/>
        </w:rPr>
        <w:lastRenderedPageBreak/>
        <w:t>можно отнести к сфере наиболее благоприятствующей становлению личности каждого ребенка.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Образовательная деятельность учреждения представлена содержательным многообразием программ, которые рассматриваются нами как направляющие, ориентирующие модели совместной деятельности педагога и ребёнка, инструмент целевого формирования способности личности осваивать социокультурные ценности.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Условия, обеспечивающие учёт индивидуальных особенностей обучающихся, создаются за счёт разноуровневых программ, дифференцированных заданий, организации психологической  поддержки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Содержание программ в целом соответствует запросам  и дополнительным потребностям детей и родителей в образовательных услугах.</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Перечень реализуемых программ</w:t>
      </w:r>
    </w:p>
    <w:p w:rsidR="006B02AB" w:rsidRPr="006B02AB" w:rsidRDefault="006B02AB" w:rsidP="006B02AB">
      <w:pPr>
        <w:pStyle w:val="a4"/>
        <w:jc w:val="both"/>
        <w:rPr>
          <w:rFonts w:ascii="Times New Roman" w:hAnsi="Times New Roman" w:cs="Times New Roman"/>
          <w:b/>
          <w:sz w:val="28"/>
          <w:szCs w:val="28"/>
        </w:rPr>
      </w:pPr>
    </w:p>
    <w:tbl>
      <w:tblPr>
        <w:tblStyle w:val="a5"/>
        <w:tblW w:w="10605" w:type="dxa"/>
        <w:tblLayout w:type="fixed"/>
        <w:tblLook w:val="04A0"/>
      </w:tblPr>
      <w:tblGrid>
        <w:gridCol w:w="675"/>
        <w:gridCol w:w="3438"/>
        <w:gridCol w:w="1243"/>
        <w:gridCol w:w="2872"/>
        <w:gridCol w:w="2377"/>
      </w:tblGrid>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 </w:t>
            </w:r>
            <w:proofErr w:type="gramStart"/>
            <w:r w:rsidRPr="006B02AB">
              <w:rPr>
                <w:sz w:val="28"/>
                <w:szCs w:val="28"/>
              </w:rPr>
              <w:t>п</w:t>
            </w:r>
            <w:proofErr w:type="gramEnd"/>
            <w:r w:rsidRPr="006B02AB">
              <w:rPr>
                <w:sz w:val="28"/>
                <w:szCs w:val="28"/>
              </w:rPr>
              <w:t>/п</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Программа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Возрастная категория</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предмет</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ПДО</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Художественная направленность</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«Детская танцевальная ритмика»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хореография</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Бердар Г.С.</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«Народная кукла»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7-12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Лопатина Н.А.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«Радуга детства»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вокал</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Семенова Г.М.</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«Страна рукоделия»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7-13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Дубинина Н.П.</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«Берегиня»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7-14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Белбородова Л.В.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«Споемте друзья»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9-16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вокал</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Желябина Р.В.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«Изобразительное искусство»</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6-9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Проскурина М.В.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8</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«Изобразительное искусство»</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от 10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Проскурина М.В.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9</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«Мастерская пчелки»</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6-12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Стадникова О.А.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10</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«Мягкая игрушка»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5-12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Стадникова О.А.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«Декупаж»</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10-18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Стадникова О.А.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«Пластилинография»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Стадникова О.А.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13</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«Моделирование одежды»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10-16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Лопатина Н.А.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lastRenderedPageBreak/>
              <w:t>14</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«Моделирование одежды»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8-17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Лопатина Н.А.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15</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«Моделирование одежды»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Параваева Г.А.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16</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«Дизайн интерьера»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8-13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Белбородова Л.В.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17</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«Умелые руки»</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10-18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Ильченко Н.А.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18</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«Мир волшебных петель»</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8-14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Булько Е.В.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19</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«Музыкальная страна»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11-16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вокал</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Коржова Н.И.</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20</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«Надежда»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вокал</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Деркунская Л.В.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«Кукольный театр»</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7-9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jc w:val="both"/>
              <w:rPr>
                <w:sz w:val="28"/>
                <w:szCs w:val="28"/>
              </w:rPr>
            </w:pPr>
            <w:r w:rsidRPr="006B02AB">
              <w:rPr>
                <w:sz w:val="28"/>
                <w:szCs w:val="28"/>
              </w:rPr>
              <w:t>театр</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Лазарева Е.В.</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Физкультурно-спортивная направленность</w:t>
            </w:r>
          </w:p>
        </w:tc>
      </w:tr>
      <w:tr w:rsidR="006B02AB" w:rsidRPr="006B02AB" w:rsidTr="006B02AB">
        <w:trPr>
          <w:trHeight w:val="239"/>
        </w:trPr>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«Шахматы»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5-7лет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шахматы</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Подлесный В.В.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«Юный Россиянин»</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12-17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ОФП</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Пересыпкин М.Е.</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«Атлет»</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7-17лет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ОФП</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Васютин Р.В.</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b/>
                <w:sz w:val="28"/>
                <w:szCs w:val="28"/>
              </w:rPr>
              <w:t>Техническая направленность</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«Художественное выжигание по дереву»</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9-12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Декоративно-прикладное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Дубинина Н.П.</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«Модульное оригами»</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7-14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Оригами</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Булько Е.В.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«Робототехника»</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5-14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Техническое творчество </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Разинькина О.И.</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«Умелые ручки»</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6-11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Моделирование </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Шеверденова А.Ю.</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«Фантазеры»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7-12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Моделирование </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Черненко О.А.</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«Конструирование»</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6-11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Макетирование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Сенцова С.С.</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b/>
                <w:sz w:val="28"/>
                <w:szCs w:val="28"/>
              </w:rPr>
              <w:t>Естественнонаучная</w:t>
            </w:r>
            <w:r w:rsidRPr="006B02AB">
              <w:rPr>
                <w:sz w:val="28"/>
                <w:szCs w:val="28"/>
              </w:rPr>
              <w:t xml:space="preserve"> </w:t>
            </w:r>
            <w:r w:rsidRPr="006B02AB">
              <w:rPr>
                <w:b/>
                <w:sz w:val="28"/>
                <w:szCs w:val="28"/>
              </w:rPr>
              <w:t>направленность</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«Экология и 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11-12 лет </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экология</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Малхасян А.Г.</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«Экология»</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3-5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Окружающий мир</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Лопатина Н.А.</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b/>
                <w:sz w:val="28"/>
                <w:szCs w:val="28"/>
              </w:rPr>
            </w:pPr>
            <w:r w:rsidRPr="006B02AB">
              <w:rPr>
                <w:b/>
                <w:sz w:val="28"/>
                <w:szCs w:val="28"/>
              </w:rPr>
              <w:t>Туристско-краеведческая направленность</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«Туристы-краеведы»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12-17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туризм</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Золотухин П.Ф.</w:t>
            </w:r>
          </w:p>
        </w:tc>
      </w:tr>
      <w:tr w:rsidR="006B02AB" w:rsidRPr="006B02AB" w:rsidTr="006B02AB">
        <w:tc>
          <w:tcPr>
            <w:tcW w:w="10598" w:type="dxa"/>
            <w:gridSpan w:val="5"/>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b/>
                <w:sz w:val="28"/>
                <w:szCs w:val="28"/>
              </w:rPr>
              <w:t>Социально-педагогическая направленность</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«Мы артисты»</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5-7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театральный</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Брагина О.В.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2</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«Школьное телевидение»</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13-17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телевидение</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Лунев С.В.</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3</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«Юные друзья пограничники»</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12-16 лет</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ВПК</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Пересыпкин М.Е.</w:t>
            </w:r>
          </w:p>
        </w:tc>
      </w:tr>
      <w:tr w:rsidR="006B02AB" w:rsidRPr="006B02AB" w:rsidTr="006B02AB">
        <w:tc>
          <w:tcPr>
            <w:tcW w:w="6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4</w:t>
            </w:r>
          </w:p>
        </w:tc>
        <w:tc>
          <w:tcPr>
            <w:tcW w:w="3436"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«Перекресток»</w:t>
            </w:r>
          </w:p>
        </w:tc>
        <w:tc>
          <w:tcPr>
            <w:tcW w:w="1242"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 xml:space="preserve">5-10 лет </w:t>
            </w:r>
          </w:p>
        </w:tc>
        <w:tc>
          <w:tcPr>
            <w:tcW w:w="2870"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ЮДП</w:t>
            </w:r>
          </w:p>
        </w:tc>
        <w:tc>
          <w:tcPr>
            <w:tcW w:w="2375" w:type="dxa"/>
            <w:tcBorders>
              <w:top w:val="single" w:sz="4" w:space="0" w:color="auto"/>
              <w:left w:val="single" w:sz="4" w:space="0" w:color="auto"/>
              <w:bottom w:val="single" w:sz="4" w:space="0" w:color="auto"/>
              <w:right w:val="single" w:sz="4" w:space="0" w:color="auto"/>
            </w:tcBorders>
            <w:hideMark/>
          </w:tcPr>
          <w:p w:rsidR="006B02AB" w:rsidRPr="006B02AB" w:rsidRDefault="006B02AB" w:rsidP="006B02AB">
            <w:pPr>
              <w:pStyle w:val="a4"/>
              <w:jc w:val="both"/>
              <w:rPr>
                <w:sz w:val="28"/>
                <w:szCs w:val="28"/>
              </w:rPr>
            </w:pPr>
            <w:r w:rsidRPr="006B02AB">
              <w:rPr>
                <w:sz w:val="28"/>
                <w:szCs w:val="28"/>
              </w:rPr>
              <w:t>Малхасян А.Г.</w:t>
            </w:r>
          </w:p>
        </w:tc>
      </w:tr>
    </w:tbl>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lastRenderedPageBreak/>
        <w:t>Художественная направленность</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Художественное воспитание играет важную роль в личностном развитии детей,  оказывает позитивное действие на эмоциональную сферу ребенка, развивает его воображение, творческое мышление, формирует нравственное сознание. Выбирая  художественную направленность, дети выбирают свободу  выбора выражения, полет фантазии, преодолевают застенчивость, скованность, соприкасаются с достижениями мировой цивилизации, а значи</w:t>
      </w:r>
      <w:proofErr w:type="gramStart"/>
      <w:r w:rsidRPr="006B02AB">
        <w:rPr>
          <w:rFonts w:ascii="Times New Roman" w:hAnsi="Times New Roman" w:cs="Times New Roman"/>
          <w:sz w:val="28"/>
          <w:szCs w:val="28"/>
        </w:rPr>
        <w:t>т-</w:t>
      </w:r>
      <w:proofErr w:type="gramEnd"/>
      <w:r w:rsidRPr="006B02AB">
        <w:rPr>
          <w:rFonts w:ascii="Times New Roman" w:hAnsi="Times New Roman" w:cs="Times New Roman"/>
          <w:sz w:val="28"/>
          <w:szCs w:val="28"/>
        </w:rPr>
        <w:t xml:space="preserve"> поднимают свой культурный уровень.</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художественной направленности нацелены на раскрытие творческого потенциала  ребенка и дают незаменимый опыт познания себя и преобразования окружающего мира по законам красоты. Через опыт творческой деятельности дети приобщаются к отечественной и мировой культуре.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художественной направленности предоставляют широкие возможности для публичной демонстрации  ребятам результатов обучения и своих творческих достижений через концерты, спектакли, выставки.</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Естественнонаучная направленность</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естественнонаучной направленности ориентированы на становление  у детей научного мировоззрения, освоения методов познания мира.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К одной из основных целей естественнонаучных  программ относится формирование у детей  научной картины мира, а также освоение  ими современных технологий и методов познания окружающей среды.</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Социально-педагогическая направленность</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Духовно-нравственное и гражданско-патриотическое воспитание, социальная адаптация, развитие патриотических чувств, раскрытие творческого потенциала детей </w:t>
      </w:r>
      <w:proofErr w:type="gramStart"/>
      <w:r w:rsidRPr="006B02AB">
        <w:rPr>
          <w:rFonts w:ascii="Times New Roman" w:hAnsi="Times New Roman" w:cs="Times New Roman"/>
          <w:sz w:val="28"/>
          <w:szCs w:val="28"/>
        </w:rPr>
        <w:t>–о</w:t>
      </w:r>
      <w:proofErr w:type="gramEnd"/>
      <w:r w:rsidRPr="006B02AB">
        <w:rPr>
          <w:rFonts w:ascii="Times New Roman" w:hAnsi="Times New Roman" w:cs="Times New Roman"/>
          <w:sz w:val="28"/>
          <w:szCs w:val="28"/>
        </w:rPr>
        <w:t xml:space="preserve">сновные задачи программ социально-педагогической направленности. Такие программы создают твердую почву  для национального  самосознания, гражданской позиции, дают возможность почувствовать себя частью богатейшей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истории страны, возвращают современному поколению его подлинное историческое прошлое, накопленные веками духовные ценности.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предусматривают участие детей  и подростков в соревнованиях фестивалях, конкурсах патриотических акциях и слетах различного уровня.</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Физкультурно-спортивная</w:t>
      </w:r>
      <w:r w:rsidRPr="006B02AB">
        <w:rPr>
          <w:rFonts w:ascii="Times New Roman" w:hAnsi="Times New Roman" w:cs="Times New Roman"/>
          <w:sz w:val="28"/>
          <w:szCs w:val="28"/>
        </w:rPr>
        <w:t xml:space="preserve"> </w:t>
      </w:r>
      <w:r w:rsidRPr="006B02AB">
        <w:rPr>
          <w:rFonts w:ascii="Times New Roman" w:hAnsi="Times New Roman" w:cs="Times New Roman"/>
          <w:b/>
          <w:sz w:val="28"/>
          <w:szCs w:val="28"/>
        </w:rPr>
        <w:t xml:space="preserve"> направленность</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Программы </w:t>
      </w:r>
      <w:r w:rsidRPr="006B02AB">
        <w:rPr>
          <w:rStyle w:val="a6"/>
          <w:rFonts w:ascii="Times New Roman" w:hAnsi="Times New Roman" w:cs="Times New Roman"/>
          <w:b w:val="0"/>
          <w:sz w:val="28"/>
          <w:szCs w:val="28"/>
        </w:rPr>
        <w:t>физкультурно-спортивной</w:t>
      </w:r>
      <w:r w:rsidRPr="006B02AB">
        <w:rPr>
          <w:rStyle w:val="a6"/>
          <w:rFonts w:ascii="Times New Roman" w:hAnsi="Times New Roman" w:cs="Times New Roman"/>
          <w:sz w:val="28"/>
          <w:szCs w:val="28"/>
        </w:rPr>
        <w:t xml:space="preserve"> </w:t>
      </w:r>
      <w:r w:rsidRPr="006B02AB">
        <w:rPr>
          <w:rFonts w:ascii="Times New Roman" w:hAnsi="Times New Roman" w:cs="Times New Roman"/>
          <w:sz w:val="28"/>
          <w:szCs w:val="28"/>
        </w:rPr>
        <w:t xml:space="preserve"> направленности ставят своей целью пропаганду здорового образа жизни, всестороннее гармоничное развитие личности.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Программы  включают в себя разделы: общая и специальная физическая подготовка. Работа проводится в тех же направлениях, что и подготовка спортсменов (физическая, тактическая, техническая, морально-волевая, психологическая, теоретическая).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Педагоги планируют еще активнее в освоение теоретических знаний применять технологию игрового обучения. Важное место в обучении будет отведено здорово-</w:t>
      </w:r>
      <w:r w:rsidRPr="006B02AB">
        <w:rPr>
          <w:rFonts w:ascii="Times New Roman" w:hAnsi="Times New Roman" w:cs="Times New Roman"/>
          <w:sz w:val="28"/>
          <w:szCs w:val="28"/>
        </w:rPr>
        <w:lastRenderedPageBreak/>
        <w:t xml:space="preserve">сберегающим технологиям: занятия   на открытом воздухе, учет возрастных особенностей при определении нагрузок, чередование напряжения и расслабления во время тренировочных занятий.  </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Туристско-краеведческая</w:t>
      </w:r>
      <w:r w:rsidRPr="006B02AB">
        <w:rPr>
          <w:rFonts w:ascii="Times New Roman" w:hAnsi="Times New Roman" w:cs="Times New Roman"/>
          <w:sz w:val="28"/>
          <w:szCs w:val="28"/>
        </w:rPr>
        <w:t xml:space="preserve"> </w:t>
      </w:r>
      <w:r w:rsidRPr="006B02AB">
        <w:rPr>
          <w:rFonts w:ascii="Times New Roman" w:hAnsi="Times New Roman" w:cs="Times New Roman"/>
          <w:b/>
          <w:sz w:val="28"/>
          <w:szCs w:val="28"/>
        </w:rPr>
        <w:t xml:space="preserve"> направленность</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Развитие и формирование  универсальных учебных действий, необходимых в повседневной жизни и способствующих саморазвитию и реализации личност</w:t>
      </w:r>
      <w:proofErr w:type="gramStart"/>
      <w:r w:rsidRPr="006B02AB">
        <w:rPr>
          <w:rFonts w:ascii="Times New Roman" w:hAnsi="Times New Roman" w:cs="Times New Roman"/>
          <w:sz w:val="28"/>
          <w:szCs w:val="28"/>
        </w:rPr>
        <w:t>и-</w:t>
      </w:r>
      <w:proofErr w:type="gramEnd"/>
      <w:r w:rsidRPr="006B02AB">
        <w:rPr>
          <w:rFonts w:ascii="Times New Roman" w:hAnsi="Times New Roman" w:cs="Times New Roman"/>
          <w:sz w:val="28"/>
          <w:szCs w:val="28"/>
        </w:rPr>
        <w:t xml:space="preserve"> является основным содержательным аспектом в  программах туристско-краеведческой направленности.</w:t>
      </w: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sz w:val="28"/>
          <w:szCs w:val="28"/>
        </w:rPr>
        <w:t>Программы данной направленности  способствуют формированию ребенка, как гражданина-патриота, развивает интерес  к истории родного края, способствует сохранению исторической памяти и социализации личности.</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Техническая</w:t>
      </w:r>
      <w:r w:rsidRPr="006B02AB">
        <w:rPr>
          <w:rFonts w:ascii="Times New Roman" w:hAnsi="Times New Roman" w:cs="Times New Roman"/>
          <w:sz w:val="28"/>
          <w:szCs w:val="28"/>
        </w:rPr>
        <w:t xml:space="preserve"> </w:t>
      </w:r>
      <w:r w:rsidRPr="006B02AB">
        <w:rPr>
          <w:rFonts w:ascii="Times New Roman" w:hAnsi="Times New Roman" w:cs="Times New Roman"/>
          <w:b/>
          <w:sz w:val="28"/>
          <w:szCs w:val="28"/>
        </w:rPr>
        <w:t xml:space="preserve"> направленность</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Ожидаемые результаты реализации дополнительных общеобразовательных программ технической направленности: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повышение интереса детей и молодежи к научно- техническому творчеству; - внедрение новых направлений научно-технического творчества, учитывающих современный уровень развития науки и техники;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-увеличение числа технически грамотных школьников для дальнейшего обучения в технических образовательных учреждениях;</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расширение образовательного пространства за счет введения новых дополнительных общеобразовательных программ научно-технической направленности;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повышение профессионального уровня и творческого потенциала педагогов, реализующих программы образовательной робототехники и инновационного технического творчества;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ежегодное проведение открытых муниципальных мероприятий по поддержке научно-технического творчества обучающихся (выставки, конкурсы, семинары- практикумы, научно- технические конференции);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участие обучающихся  в исследовательской и проектной деятельности, научно- технических программах, областных выставках и мероприятиях.</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Организация и проведение учебных занятий</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Формой организации образовательного процесса в МБОУ </w:t>
      </w:r>
      <w:proofErr w:type="gramStart"/>
      <w:r w:rsidRPr="006B02AB">
        <w:rPr>
          <w:rFonts w:ascii="Times New Roman" w:hAnsi="Times New Roman" w:cs="Times New Roman"/>
          <w:sz w:val="28"/>
          <w:szCs w:val="28"/>
        </w:rPr>
        <w:t>ДО</w:t>
      </w:r>
      <w:proofErr w:type="gramEnd"/>
      <w:r w:rsidRPr="006B02AB">
        <w:rPr>
          <w:rFonts w:ascii="Times New Roman" w:hAnsi="Times New Roman" w:cs="Times New Roman"/>
          <w:sz w:val="28"/>
          <w:szCs w:val="28"/>
        </w:rPr>
        <w:t xml:space="preserve"> </w:t>
      </w:r>
      <w:proofErr w:type="gramStart"/>
      <w:r w:rsidRPr="006B02AB">
        <w:rPr>
          <w:rFonts w:ascii="Times New Roman" w:hAnsi="Times New Roman" w:cs="Times New Roman"/>
          <w:sz w:val="28"/>
          <w:szCs w:val="28"/>
        </w:rPr>
        <w:t>Центре</w:t>
      </w:r>
      <w:proofErr w:type="gramEnd"/>
      <w:r w:rsidRPr="006B02AB">
        <w:rPr>
          <w:rFonts w:ascii="Times New Roman" w:hAnsi="Times New Roman" w:cs="Times New Roman"/>
          <w:sz w:val="28"/>
          <w:szCs w:val="28"/>
        </w:rPr>
        <w:t xml:space="preserve"> внешкольной работы является учебное занятие. Занятие как структурная единица образовательного процесса отличается от школьного урока  меньшей регламентированностью, большей гибкостью, динамичностью, чередованием различных форм работы, насыщенностью различными видами деятельности.</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В ЦВР предусмотрены разнообразные формы организации деятельности обучающихся  и проведение занятий: групповые, индивидуальные, индивидуально-групповые, а также со всем составом объединения и другие.</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Групповые занятия - это традиционная форма объединения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 xml:space="preserve"> по интересам, решающая предметно-практические задачи освоения конкретного профиля деятельности. С группой, как правило, работает один педагог, а также </w:t>
      </w:r>
      <w:r w:rsidRPr="006B02AB">
        <w:rPr>
          <w:rFonts w:ascii="Times New Roman" w:hAnsi="Times New Roman" w:cs="Times New Roman"/>
          <w:sz w:val="28"/>
          <w:szCs w:val="28"/>
        </w:rPr>
        <w:lastRenderedPageBreak/>
        <w:t>предусматривается проведение бинарных и интегрированных занятий (методист и педагог дополнительного образования, два педагога дополнительного образования и т.д.)</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В реализации образовательной программы занятия со всем составом объединения могут проводиться  в случае подготовки и проведения  массовых мероприятий, бинарных и интегрированных  занятий и т.д. Занятия со всем составом могут проводиться как  в дни, определенные расписанием работы творческих объединений, так и вне расписания. </w:t>
      </w:r>
      <w:proofErr w:type="gramStart"/>
      <w:r w:rsidRPr="006B02AB">
        <w:rPr>
          <w:rFonts w:ascii="Times New Roman" w:hAnsi="Times New Roman" w:cs="Times New Roman"/>
          <w:sz w:val="28"/>
          <w:szCs w:val="28"/>
        </w:rPr>
        <w:t>Если время занятий или мероприятия не совпадает  с установленным расписанием работы, то педагог дополнительного образования  должен об этом своевременно в письменном форме уведомить администрацию учреждения.</w:t>
      </w:r>
      <w:proofErr w:type="gramEnd"/>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Индивидуальные занятия - это занятия, которые отводятся для работы с </w:t>
      </w:r>
      <w:proofErr w:type="gramStart"/>
      <w:r w:rsidRPr="006B02AB">
        <w:rPr>
          <w:rFonts w:ascii="Times New Roman" w:hAnsi="Times New Roman" w:cs="Times New Roman"/>
          <w:sz w:val="28"/>
          <w:szCs w:val="28"/>
        </w:rPr>
        <w:t>отдельными</w:t>
      </w:r>
      <w:proofErr w:type="gramEnd"/>
      <w:r w:rsidRPr="006B02AB">
        <w:rPr>
          <w:rFonts w:ascii="Times New Roman" w:hAnsi="Times New Roman" w:cs="Times New Roman"/>
          <w:sz w:val="28"/>
          <w:szCs w:val="28"/>
        </w:rPr>
        <w:t xml:space="preserve"> обучающимися объединения (одаренные и способные обучающиеся, обучающиеся с низким уровнем подготовки, разучивания сольных партий, подготовка ведущих, чтецов, вокалистов, музыкантов, танцоров и т.д.), а также для организации деятельности с целью углубленного  изучения материала.</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Разрешается проведение индивидуальных занятий в объеме, предусмотренном образовательной программой или в целях подготовки к мероприятиям в соответствии с учебно-тематическим планом.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Работа педагогов дополнительного образования в индивидуальном режиме </w:t>
      </w:r>
      <w:proofErr w:type="gramStart"/>
      <w:r w:rsidRPr="006B02AB">
        <w:rPr>
          <w:rFonts w:ascii="Times New Roman" w:hAnsi="Times New Roman" w:cs="Times New Roman"/>
          <w:sz w:val="28"/>
          <w:szCs w:val="28"/>
        </w:rPr>
        <w:t>может</w:t>
      </w:r>
      <w:proofErr w:type="gramEnd"/>
      <w:r w:rsidRPr="006B02AB">
        <w:rPr>
          <w:rFonts w:ascii="Times New Roman" w:hAnsi="Times New Roman" w:cs="Times New Roman"/>
          <w:sz w:val="28"/>
          <w:szCs w:val="28"/>
        </w:rPr>
        <w:t xml:space="preserve"> осуществляется как в течение всего учебного года, так и в отдельные периоды.</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Условия достижения эффективности проведения занятия.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Педагогу дополнительного образования нужно соблюдать определенные условия, способствующие достижению эффективности образовательной деятельности на занятии:</w:t>
      </w:r>
    </w:p>
    <w:p w:rsidR="006B02AB" w:rsidRPr="006B02AB" w:rsidRDefault="006B02AB" w:rsidP="006B02AB">
      <w:pPr>
        <w:pStyle w:val="a4"/>
        <w:numPr>
          <w:ilvl w:val="0"/>
          <w:numId w:val="6"/>
        </w:numPr>
        <w:jc w:val="both"/>
        <w:rPr>
          <w:rFonts w:ascii="Times New Roman" w:hAnsi="Times New Roman" w:cs="Times New Roman"/>
          <w:sz w:val="28"/>
          <w:szCs w:val="28"/>
        </w:rPr>
      </w:pPr>
      <w:r w:rsidRPr="006B02AB">
        <w:rPr>
          <w:rFonts w:ascii="Times New Roman" w:hAnsi="Times New Roman" w:cs="Times New Roman"/>
          <w:sz w:val="28"/>
          <w:szCs w:val="28"/>
        </w:rPr>
        <w:t>Реализация триединых дидактических задач  (развивающих, воспитательных, обучающих), четкое проведение организационного начала занятия, наличие продуманной логики занятия, преемственности его этапов.</w:t>
      </w:r>
    </w:p>
    <w:p w:rsidR="006B02AB" w:rsidRPr="006B02AB" w:rsidRDefault="006B02AB" w:rsidP="006B02AB">
      <w:pPr>
        <w:pStyle w:val="a4"/>
        <w:numPr>
          <w:ilvl w:val="0"/>
          <w:numId w:val="6"/>
        </w:numPr>
        <w:jc w:val="both"/>
        <w:rPr>
          <w:rFonts w:ascii="Times New Roman" w:hAnsi="Times New Roman" w:cs="Times New Roman"/>
          <w:sz w:val="28"/>
          <w:szCs w:val="28"/>
        </w:rPr>
      </w:pPr>
      <w:r w:rsidRPr="006B02AB">
        <w:rPr>
          <w:rFonts w:ascii="Times New Roman" w:hAnsi="Times New Roman" w:cs="Times New Roman"/>
          <w:sz w:val="28"/>
          <w:szCs w:val="28"/>
        </w:rPr>
        <w:t>Подбор методик, педагогических средств, направленных на развитие мотивации обучающихся к познанию и творчеству, учебно-методическое обеспечение  образовательной деятельности на занятии.</w:t>
      </w:r>
    </w:p>
    <w:p w:rsidR="006B02AB" w:rsidRPr="006B02AB" w:rsidRDefault="006B02AB" w:rsidP="006B02AB">
      <w:pPr>
        <w:pStyle w:val="a4"/>
        <w:numPr>
          <w:ilvl w:val="0"/>
          <w:numId w:val="6"/>
        </w:numPr>
        <w:jc w:val="both"/>
        <w:rPr>
          <w:rFonts w:ascii="Times New Roman" w:hAnsi="Times New Roman" w:cs="Times New Roman"/>
          <w:sz w:val="28"/>
          <w:szCs w:val="28"/>
        </w:rPr>
      </w:pPr>
      <w:r w:rsidRPr="006B02AB">
        <w:rPr>
          <w:rFonts w:ascii="Times New Roman" w:hAnsi="Times New Roman" w:cs="Times New Roman"/>
          <w:sz w:val="28"/>
          <w:szCs w:val="28"/>
        </w:rPr>
        <w:t>Создание педагогом благоприятного  морально-психологического климата в детском коллективе.</w:t>
      </w:r>
    </w:p>
    <w:p w:rsidR="006B02AB" w:rsidRPr="006B02AB" w:rsidRDefault="006B02AB" w:rsidP="006B02AB">
      <w:pPr>
        <w:pStyle w:val="a4"/>
        <w:numPr>
          <w:ilvl w:val="0"/>
          <w:numId w:val="6"/>
        </w:numPr>
        <w:jc w:val="both"/>
        <w:rPr>
          <w:rFonts w:ascii="Times New Roman" w:hAnsi="Times New Roman" w:cs="Times New Roman"/>
          <w:sz w:val="28"/>
          <w:szCs w:val="28"/>
        </w:rPr>
      </w:pPr>
      <w:r w:rsidRPr="006B02AB">
        <w:rPr>
          <w:rFonts w:ascii="Times New Roman" w:hAnsi="Times New Roman" w:cs="Times New Roman"/>
          <w:sz w:val="28"/>
          <w:szCs w:val="28"/>
        </w:rPr>
        <w:t xml:space="preserve"> Соблюдение педагогом соответствия содержания занятия </w:t>
      </w:r>
      <w:proofErr w:type="gramStart"/>
      <w:r w:rsidRPr="006B02AB">
        <w:rPr>
          <w:rFonts w:ascii="Times New Roman" w:hAnsi="Times New Roman" w:cs="Times New Roman"/>
          <w:sz w:val="28"/>
          <w:szCs w:val="28"/>
        </w:rPr>
        <w:t>поставленными</w:t>
      </w:r>
      <w:proofErr w:type="gramEnd"/>
      <w:r w:rsidRPr="006B02AB">
        <w:rPr>
          <w:rFonts w:ascii="Times New Roman" w:hAnsi="Times New Roman" w:cs="Times New Roman"/>
          <w:sz w:val="28"/>
          <w:szCs w:val="28"/>
        </w:rPr>
        <w:t xml:space="preserve"> целям, которые  в свою очередь должны отражать возрастные, психологические, познавательные интересы обучающихся.</w:t>
      </w:r>
    </w:p>
    <w:p w:rsidR="006B02AB" w:rsidRPr="006B02AB" w:rsidRDefault="006B02AB" w:rsidP="006B02AB">
      <w:pPr>
        <w:pStyle w:val="a4"/>
        <w:numPr>
          <w:ilvl w:val="0"/>
          <w:numId w:val="6"/>
        </w:numPr>
        <w:jc w:val="both"/>
        <w:rPr>
          <w:rFonts w:ascii="Times New Roman" w:hAnsi="Times New Roman" w:cs="Times New Roman"/>
          <w:sz w:val="28"/>
          <w:szCs w:val="28"/>
        </w:rPr>
      </w:pPr>
      <w:r w:rsidRPr="006B02AB">
        <w:rPr>
          <w:rFonts w:ascii="Times New Roman" w:hAnsi="Times New Roman" w:cs="Times New Roman"/>
          <w:sz w:val="28"/>
          <w:szCs w:val="28"/>
        </w:rPr>
        <w:t>Стимулирование педагогом активной позиции каждого обучающегося.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Для анализа занятий в МБОУ ДО ЦВР используются различные методики.</w:t>
      </w:r>
    </w:p>
    <w:p w:rsidR="006B02AB" w:rsidRPr="006B02AB" w:rsidRDefault="006B02AB" w:rsidP="006B02AB">
      <w:pPr>
        <w:pStyle w:val="a4"/>
        <w:jc w:val="both"/>
        <w:rPr>
          <w:rFonts w:ascii="Times New Roman" w:hAnsi="Times New Roman" w:cs="Times New Roman"/>
          <w:sz w:val="28"/>
          <w:szCs w:val="28"/>
        </w:rPr>
      </w:pPr>
    </w:p>
    <w:p w:rsidR="006B02AB" w:rsidRDefault="006B02AB" w:rsidP="006B02AB">
      <w:pPr>
        <w:pStyle w:val="a4"/>
        <w:jc w:val="both"/>
        <w:rPr>
          <w:rFonts w:ascii="Times New Roman" w:hAnsi="Times New Roman" w:cs="Times New Roman"/>
          <w:b/>
          <w:sz w:val="28"/>
          <w:szCs w:val="28"/>
        </w:rPr>
      </w:pPr>
    </w:p>
    <w:p w:rsid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Научно-методическое обеспечение образовательного процесса  в ЦВР</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Достижение нового качества образования невозможно без повышения уровня профессиональной компетентности педагогических работников ЦВР. Для того </w:t>
      </w:r>
      <w:r w:rsidRPr="006B02AB">
        <w:rPr>
          <w:rFonts w:ascii="Times New Roman" w:hAnsi="Times New Roman" w:cs="Times New Roman"/>
          <w:sz w:val="28"/>
          <w:szCs w:val="28"/>
        </w:rPr>
        <w:lastRenderedPageBreak/>
        <w:t>чтобы соответствовать новым образовательным запросам общества педагогические  работники всех уровней должны обладать высококачественным, гибким, легко перенастраиваемым профессиональным потенциалам.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Базовая роль в процессе совершенствования профессионального мастерства работников ЦВР принадлежит методическому кабинету  ЦВР.</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Основными направлениями деятельности методического кабинета являются:</w:t>
      </w:r>
    </w:p>
    <w:p w:rsidR="006B02AB" w:rsidRPr="006B02AB" w:rsidRDefault="006B02AB" w:rsidP="006B02AB">
      <w:pPr>
        <w:pStyle w:val="a4"/>
        <w:numPr>
          <w:ilvl w:val="0"/>
          <w:numId w:val="7"/>
        </w:numPr>
        <w:jc w:val="both"/>
        <w:rPr>
          <w:rFonts w:ascii="Times New Roman" w:hAnsi="Times New Roman" w:cs="Times New Roman"/>
          <w:sz w:val="28"/>
          <w:szCs w:val="28"/>
        </w:rPr>
      </w:pPr>
      <w:r w:rsidRPr="006B02AB">
        <w:rPr>
          <w:rFonts w:ascii="Times New Roman" w:hAnsi="Times New Roman" w:cs="Times New Roman"/>
          <w:sz w:val="28"/>
          <w:szCs w:val="28"/>
        </w:rPr>
        <w:t>аналитическое, через мониторинг потребностей, изучение, обобщение и распространение актуального педагогического опыта;</w:t>
      </w:r>
    </w:p>
    <w:p w:rsidR="006B02AB" w:rsidRPr="006B02AB" w:rsidRDefault="006B02AB" w:rsidP="006B02AB">
      <w:pPr>
        <w:pStyle w:val="a4"/>
        <w:numPr>
          <w:ilvl w:val="0"/>
          <w:numId w:val="7"/>
        </w:numPr>
        <w:jc w:val="both"/>
        <w:rPr>
          <w:rFonts w:ascii="Times New Roman" w:hAnsi="Times New Roman" w:cs="Times New Roman"/>
          <w:sz w:val="28"/>
          <w:szCs w:val="28"/>
        </w:rPr>
      </w:pPr>
      <w:r w:rsidRPr="006B02AB">
        <w:rPr>
          <w:rFonts w:ascii="Times New Roman" w:hAnsi="Times New Roman" w:cs="Times New Roman"/>
          <w:sz w:val="28"/>
          <w:szCs w:val="28"/>
        </w:rPr>
        <w:t>информационное, через информирование и ознакомление педагогов  с направлениями развития системы образования,  с инновационным опытом и т.д.</w:t>
      </w:r>
    </w:p>
    <w:p w:rsidR="006B02AB" w:rsidRPr="006B02AB" w:rsidRDefault="006B02AB" w:rsidP="006B02AB">
      <w:pPr>
        <w:pStyle w:val="a4"/>
        <w:numPr>
          <w:ilvl w:val="0"/>
          <w:numId w:val="7"/>
        </w:numPr>
        <w:jc w:val="both"/>
        <w:rPr>
          <w:rFonts w:ascii="Times New Roman" w:hAnsi="Times New Roman" w:cs="Times New Roman"/>
          <w:sz w:val="28"/>
          <w:szCs w:val="28"/>
        </w:rPr>
      </w:pPr>
      <w:r w:rsidRPr="006B02AB">
        <w:rPr>
          <w:rFonts w:ascii="Times New Roman" w:hAnsi="Times New Roman" w:cs="Times New Roman"/>
          <w:sz w:val="28"/>
          <w:szCs w:val="28"/>
        </w:rPr>
        <w:t>организационно-методическое, через методическое сопровождение, оказание методической помощи  по различным актуальным вопросам образовательного процесса в ЦВР, организация и проведение семинаров и п.р.:</w:t>
      </w:r>
    </w:p>
    <w:p w:rsidR="006B02AB" w:rsidRPr="006B02AB" w:rsidRDefault="006B02AB" w:rsidP="006B02AB">
      <w:pPr>
        <w:pStyle w:val="a4"/>
        <w:numPr>
          <w:ilvl w:val="0"/>
          <w:numId w:val="7"/>
        </w:numPr>
        <w:jc w:val="both"/>
        <w:rPr>
          <w:rFonts w:ascii="Times New Roman" w:hAnsi="Times New Roman" w:cs="Times New Roman"/>
          <w:sz w:val="28"/>
          <w:szCs w:val="28"/>
        </w:rPr>
      </w:pPr>
      <w:proofErr w:type="gramStart"/>
      <w:r w:rsidRPr="006B02AB">
        <w:rPr>
          <w:rFonts w:ascii="Times New Roman" w:hAnsi="Times New Roman" w:cs="Times New Roman"/>
          <w:sz w:val="28"/>
          <w:szCs w:val="28"/>
        </w:rPr>
        <w:t>консультационное, через проведение плановых и индивидуальных консультаций;</w:t>
      </w:r>
      <w:proofErr w:type="gramEnd"/>
    </w:p>
    <w:p w:rsidR="006B02AB" w:rsidRPr="006B02AB" w:rsidRDefault="006B02AB" w:rsidP="006B02AB">
      <w:pPr>
        <w:pStyle w:val="a4"/>
        <w:numPr>
          <w:ilvl w:val="0"/>
          <w:numId w:val="7"/>
        </w:numPr>
        <w:jc w:val="both"/>
        <w:rPr>
          <w:rFonts w:ascii="Times New Roman" w:hAnsi="Times New Roman" w:cs="Times New Roman"/>
          <w:sz w:val="28"/>
          <w:szCs w:val="28"/>
        </w:rPr>
      </w:pPr>
      <w:r w:rsidRPr="006B02AB">
        <w:rPr>
          <w:rFonts w:ascii="Times New Roman" w:hAnsi="Times New Roman" w:cs="Times New Roman"/>
          <w:sz w:val="28"/>
          <w:szCs w:val="28"/>
        </w:rPr>
        <w:t>научно-методическое сопровождение, через подготовку педагогов к участию  в конкурсе «Сердце отдаю детям» и пр., помощь в разработке образовательных программ, разработке учебно-методических и дидактических материалов.</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В целях повышения квалификации  педагогов в течение всего учебного года проводятся открытые занятия, мастер-классы, творческие мастерские, деловые игры, оказывается помощь при разработке образовательных программ, создаются условия для повышения уровня педагогического мастерства.</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b/>
          <w:sz w:val="28"/>
          <w:szCs w:val="28"/>
        </w:rPr>
        <w:t>Качество образовательного процесса обеспечивается</w:t>
      </w:r>
      <w:r w:rsidRPr="006B02AB">
        <w:rPr>
          <w:rFonts w:ascii="Times New Roman" w:hAnsi="Times New Roman" w:cs="Times New Roman"/>
          <w:sz w:val="28"/>
          <w:szCs w:val="28"/>
        </w:rPr>
        <w:t xml:space="preserve">  посредством  анализа в плане определения цели, структурирования, организации используемых педагогических технологий, а также содержания, методики проведения, и в итоге -  факторами личностного роста обучающегося.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Основными показателями достижений обучающихся  ЦВР являются: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результаты участия  в  смотрах, конкурсах, соревнованиях, фестивалях и т</w:t>
      </w:r>
      <w:proofErr w:type="gramStart"/>
      <w:r w:rsidRPr="006B02AB">
        <w:rPr>
          <w:rFonts w:ascii="Times New Roman" w:hAnsi="Times New Roman" w:cs="Times New Roman"/>
          <w:sz w:val="28"/>
          <w:szCs w:val="28"/>
        </w:rPr>
        <w:t>.д</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данные педагогической диагностики, проводимой в условиях реализации индивидуальных программ педагогов (тестирование, творческие отчеты);</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-индивидуальные портфолио обучающихся.</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 xml:space="preserve"> Управление процессом реализации образовательной программы</w:t>
      </w:r>
    </w:p>
    <w:p w:rsidR="006B02AB" w:rsidRPr="006B02AB" w:rsidRDefault="006B02AB" w:rsidP="006B02AB">
      <w:pPr>
        <w:pStyle w:val="a4"/>
        <w:jc w:val="both"/>
        <w:rPr>
          <w:rFonts w:ascii="Times New Roman" w:hAnsi="Times New Roman" w:cs="Times New Roman"/>
          <w:b/>
          <w:sz w:val="28"/>
          <w:szCs w:val="28"/>
        </w:rPr>
      </w:pP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Утверждение гуманистической направленности в образовании указывает на необходимость обновления или модернизации организационно-функциональных структур управления учебно-воспитательном процессе  в учреждениях дополнительного образования на основе личностно </w:t>
      </w:r>
      <w:proofErr w:type="gramStart"/>
      <w:r w:rsidRPr="006B02AB">
        <w:rPr>
          <w:rFonts w:ascii="Times New Roman" w:hAnsi="Times New Roman" w:cs="Times New Roman"/>
          <w:sz w:val="28"/>
          <w:szCs w:val="28"/>
        </w:rPr>
        <w:t>-о</w:t>
      </w:r>
      <w:proofErr w:type="gramEnd"/>
      <w:r w:rsidRPr="006B02AB">
        <w:rPr>
          <w:rFonts w:ascii="Times New Roman" w:hAnsi="Times New Roman" w:cs="Times New Roman"/>
          <w:sz w:val="28"/>
          <w:szCs w:val="28"/>
        </w:rPr>
        <w:t xml:space="preserve">риентированных подходов  к реализации триединых дидактических задач. Естественно, главным   в управленческой деятельности должно стать создание условий для личностного и </w:t>
      </w:r>
      <w:r w:rsidRPr="006B02AB">
        <w:rPr>
          <w:rFonts w:ascii="Times New Roman" w:hAnsi="Times New Roman" w:cs="Times New Roman"/>
          <w:sz w:val="28"/>
          <w:szCs w:val="28"/>
        </w:rPr>
        <w:lastRenderedPageBreak/>
        <w:t>творческого саморазвития обучающихся, а также повышения уровня профессионализма педагогов дополнительного образования. Именно поэтому при управлении процессом реализации образовательной программы первостепенное значение будет занимать  принцип обратной связи, основанной на данных мониторинга и контроля организации образовательной деятельности.</w:t>
      </w:r>
    </w:p>
    <w:p w:rsidR="006B02AB" w:rsidRPr="006B02AB" w:rsidRDefault="006B02AB" w:rsidP="006B02AB">
      <w:pPr>
        <w:pStyle w:val="a4"/>
        <w:jc w:val="both"/>
        <w:rPr>
          <w:rFonts w:ascii="Times New Roman" w:hAnsi="Times New Roman" w:cs="Times New Roman"/>
          <w:color w:val="000000"/>
          <w:sz w:val="28"/>
          <w:szCs w:val="28"/>
        </w:rPr>
      </w:pPr>
      <w:r w:rsidRPr="006B02AB">
        <w:rPr>
          <w:rFonts w:ascii="Times New Roman" w:hAnsi="Times New Roman" w:cs="Times New Roman"/>
          <w:color w:val="000000"/>
          <w:sz w:val="28"/>
          <w:szCs w:val="28"/>
        </w:rPr>
        <w:t>Мониторинг - это форма организации сбора, хранения, обработки и распространения информации о деятельности педагогической системы, обеспечивающая непрерывное слежение за ее состоянием и прогнозированием развития  педагогических систем.</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Если выстраивать систему управления качеством образования по конечным результатам деятельности ОУ, то основу мониторинга составляют система показателей и инструментарий измерения: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практическую подготовку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теоретическую подготовку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личностное развитие </w:t>
      </w:r>
      <w:proofErr w:type="gramStart"/>
      <w:r w:rsidRPr="006B02AB">
        <w:rPr>
          <w:rFonts w:ascii="Times New Roman" w:hAnsi="Times New Roman" w:cs="Times New Roman"/>
          <w:sz w:val="28"/>
          <w:szCs w:val="28"/>
        </w:rPr>
        <w:t>обучающихся</w:t>
      </w:r>
      <w:proofErr w:type="gramEnd"/>
      <w:r w:rsidRPr="006B02AB">
        <w:rPr>
          <w:rFonts w:ascii="Times New Roman" w:hAnsi="Times New Roman" w:cs="Times New Roman"/>
          <w:sz w:val="28"/>
          <w:szCs w:val="28"/>
        </w:rPr>
        <w:t>;</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уровень воспитанности учащихся;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степень готовности выпускников ОУ к продолжению образования в той или иной направленности;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 уровень социальной адаптации учащихся к жизни в обществе; </w:t>
      </w:r>
    </w:p>
    <w:p w:rsidR="006B02AB" w:rsidRPr="006B02AB" w:rsidRDefault="006B02AB" w:rsidP="006B02AB">
      <w:pPr>
        <w:pStyle w:val="a4"/>
        <w:jc w:val="both"/>
        <w:rPr>
          <w:rFonts w:ascii="Times New Roman" w:hAnsi="Times New Roman" w:cs="Times New Roman"/>
          <w:color w:val="000000"/>
          <w:sz w:val="28"/>
          <w:szCs w:val="28"/>
        </w:rPr>
      </w:pPr>
      <w:r w:rsidRPr="006B02AB">
        <w:rPr>
          <w:rFonts w:ascii="Times New Roman" w:hAnsi="Times New Roman" w:cs="Times New Roman"/>
          <w:sz w:val="28"/>
          <w:szCs w:val="28"/>
        </w:rPr>
        <w:t xml:space="preserve">- степень сохранения здоровья учащихся. </w:t>
      </w:r>
    </w:p>
    <w:p w:rsidR="006B02AB" w:rsidRPr="006B02AB" w:rsidRDefault="006B02AB" w:rsidP="006B02AB">
      <w:pPr>
        <w:pStyle w:val="a4"/>
        <w:jc w:val="both"/>
        <w:rPr>
          <w:rFonts w:ascii="Times New Roman" w:hAnsi="Times New Roman" w:cs="Times New Roman"/>
          <w:sz w:val="28"/>
          <w:szCs w:val="28"/>
        </w:rPr>
      </w:pPr>
      <w:proofErr w:type="gramStart"/>
      <w:r w:rsidRPr="006B02AB">
        <w:rPr>
          <w:rFonts w:ascii="Times New Roman" w:hAnsi="Times New Roman" w:cs="Times New Roman"/>
          <w:sz w:val="28"/>
          <w:szCs w:val="28"/>
        </w:rPr>
        <w:t>Факторами, влияющими на качество знаний могут</w:t>
      </w:r>
      <w:proofErr w:type="gramEnd"/>
      <w:r w:rsidRPr="006B02AB">
        <w:rPr>
          <w:rFonts w:ascii="Times New Roman" w:hAnsi="Times New Roman" w:cs="Times New Roman"/>
          <w:sz w:val="28"/>
          <w:szCs w:val="28"/>
        </w:rPr>
        <w:t xml:space="preserve"> являться: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уровень индивидуальных особенностей учащихся (интересов, мотивов, склонностей, способностей);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 уровень преподавания дисциплин;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уровень внеурочной воспитательной работы, проводимой в ОУ; </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sz w:val="28"/>
          <w:szCs w:val="28"/>
        </w:rPr>
        <w:t xml:space="preserve">- состояние учебно-методического обеспечения образовательного процесса (качество  учебно-методических пособий, наличие технических средств обучения, необходимого инструментария); </w:t>
      </w:r>
    </w:p>
    <w:p w:rsidR="006B02AB" w:rsidRPr="006B02AB" w:rsidRDefault="006B02AB" w:rsidP="006B02AB">
      <w:pPr>
        <w:pStyle w:val="a4"/>
        <w:jc w:val="both"/>
        <w:rPr>
          <w:rFonts w:ascii="Times New Roman" w:hAnsi="Times New Roman" w:cs="Times New Roman"/>
          <w:color w:val="000000"/>
          <w:sz w:val="28"/>
          <w:szCs w:val="28"/>
        </w:rPr>
      </w:pPr>
      <w:r w:rsidRPr="006B02AB">
        <w:rPr>
          <w:rFonts w:ascii="Times New Roman" w:hAnsi="Times New Roman" w:cs="Times New Roman"/>
          <w:color w:val="000000"/>
          <w:sz w:val="28"/>
          <w:szCs w:val="28"/>
        </w:rPr>
        <w:t xml:space="preserve">- состояние внешнего влияния (семьи, сверстников, СМИ). </w:t>
      </w:r>
    </w:p>
    <w:p w:rsidR="006B02AB" w:rsidRPr="006B02AB" w:rsidRDefault="006B02AB" w:rsidP="006B02AB">
      <w:pPr>
        <w:pStyle w:val="a4"/>
        <w:jc w:val="both"/>
        <w:rPr>
          <w:rFonts w:ascii="Times New Roman" w:hAnsi="Times New Roman" w:cs="Times New Roman"/>
          <w:color w:val="000000"/>
          <w:sz w:val="28"/>
          <w:szCs w:val="28"/>
        </w:rPr>
      </w:pPr>
      <w:r w:rsidRPr="006B02AB">
        <w:rPr>
          <w:rFonts w:ascii="Times New Roman" w:hAnsi="Times New Roman" w:cs="Times New Roman"/>
          <w:color w:val="000000"/>
          <w:sz w:val="28"/>
          <w:szCs w:val="28"/>
        </w:rPr>
        <w:t>Результаты мониторинга служат основанием   для внесения корректив в содержание и организации процесса обучения, корректировку образовательных программ различного уровня, а также поощрения успешной работы лучших обучающихся.</w:t>
      </w:r>
    </w:p>
    <w:p w:rsidR="006B02AB" w:rsidRPr="006B02AB" w:rsidRDefault="006B02AB" w:rsidP="006B02AB">
      <w:pPr>
        <w:pStyle w:val="a4"/>
        <w:jc w:val="both"/>
        <w:rPr>
          <w:rFonts w:ascii="Times New Roman" w:hAnsi="Times New Roman" w:cs="Times New Roman"/>
          <w:sz w:val="28"/>
          <w:szCs w:val="28"/>
        </w:rPr>
      </w:pPr>
      <w:r w:rsidRPr="006B02AB">
        <w:rPr>
          <w:rFonts w:ascii="Times New Roman" w:hAnsi="Times New Roman" w:cs="Times New Roman"/>
          <w:color w:val="000000"/>
          <w:sz w:val="28"/>
          <w:szCs w:val="28"/>
        </w:rPr>
        <w:t xml:space="preserve">Педагоги используют различные формы подведения итогов по образовательным программам: зачеты, тесты, конкурсы, творческие отчеты, фестивали, творческие задания и т.р. </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b/>
          <w:sz w:val="28"/>
          <w:szCs w:val="28"/>
        </w:rPr>
      </w:pPr>
      <w:r w:rsidRPr="006B02AB">
        <w:rPr>
          <w:rFonts w:ascii="Times New Roman" w:hAnsi="Times New Roman" w:cs="Times New Roman"/>
          <w:b/>
          <w:sz w:val="28"/>
          <w:szCs w:val="28"/>
        </w:rPr>
        <w:t>Ожидаемые конечные результаты реализации образовательной программы МБОУ ДО ЦВР</w:t>
      </w:r>
    </w:p>
    <w:p w:rsidR="006B02AB" w:rsidRPr="006B02AB" w:rsidRDefault="006B02AB" w:rsidP="006B02AB">
      <w:pPr>
        <w:pStyle w:val="a4"/>
        <w:numPr>
          <w:ilvl w:val="0"/>
          <w:numId w:val="8"/>
        </w:numPr>
        <w:jc w:val="both"/>
        <w:rPr>
          <w:rFonts w:ascii="Times New Roman" w:hAnsi="Times New Roman" w:cs="Times New Roman"/>
          <w:sz w:val="28"/>
          <w:szCs w:val="28"/>
        </w:rPr>
      </w:pPr>
      <w:r w:rsidRPr="006B02AB">
        <w:rPr>
          <w:rFonts w:ascii="Times New Roman" w:hAnsi="Times New Roman" w:cs="Times New Roman"/>
          <w:color w:val="000000"/>
          <w:sz w:val="28"/>
          <w:szCs w:val="28"/>
        </w:rPr>
        <w:t>Позиционирование МБОУ ДО ЦВР как одного из ведущих учреждений дополнительного образования в образовательном пространстве  Песчанокопского района.</w:t>
      </w:r>
    </w:p>
    <w:p w:rsidR="006B02AB" w:rsidRPr="006B02AB" w:rsidRDefault="006B02AB" w:rsidP="006B02AB">
      <w:pPr>
        <w:pStyle w:val="a4"/>
        <w:numPr>
          <w:ilvl w:val="0"/>
          <w:numId w:val="8"/>
        </w:numPr>
        <w:jc w:val="both"/>
        <w:rPr>
          <w:rFonts w:ascii="Times New Roman" w:hAnsi="Times New Roman" w:cs="Times New Roman"/>
          <w:sz w:val="28"/>
          <w:szCs w:val="28"/>
        </w:rPr>
      </w:pPr>
      <w:r w:rsidRPr="006B02AB">
        <w:rPr>
          <w:rFonts w:ascii="Times New Roman" w:hAnsi="Times New Roman" w:cs="Times New Roman"/>
          <w:color w:val="000000"/>
          <w:sz w:val="28"/>
          <w:szCs w:val="28"/>
        </w:rPr>
        <w:t xml:space="preserve">Сохранность контингента </w:t>
      </w:r>
      <w:proofErr w:type="gramStart"/>
      <w:r w:rsidRPr="006B02AB">
        <w:rPr>
          <w:rFonts w:ascii="Times New Roman" w:hAnsi="Times New Roman" w:cs="Times New Roman"/>
          <w:color w:val="000000"/>
          <w:sz w:val="28"/>
          <w:szCs w:val="28"/>
        </w:rPr>
        <w:t>обучающихся</w:t>
      </w:r>
      <w:proofErr w:type="gramEnd"/>
      <w:r w:rsidRPr="006B02AB">
        <w:rPr>
          <w:rFonts w:ascii="Times New Roman" w:hAnsi="Times New Roman" w:cs="Times New Roman"/>
          <w:color w:val="000000"/>
          <w:sz w:val="28"/>
          <w:szCs w:val="28"/>
        </w:rPr>
        <w:t>, посещающих творческие объединения Центра.</w:t>
      </w:r>
    </w:p>
    <w:p w:rsidR="006B02AB" w:rsidRPr="006B02AB" w:rsidRDefault="006B02AB" w:rsidP="006B02AB">
      <w:pPr>
        <w:pStyle w:val="a4"/>
        <w:numPr>
          <w:ilvl w:val="0"/>
          <w:numId w:val="8"/>
        </w:numPr>
        <w:jc w:val="both"/>
        <w:rPr>
          <w:rFonts w:ascii="Times New Roman" w:hAnsi="Times New Roman" w:cs="Times New Roman"/>
          <w:sz w:val="28"/>
          <w:szCs w:val="28"/>
        </w:rPr>
      </w:pPr>
      <w:r w:rsidRPr="006B02AB">
        <w:rPr>
          <w:rFonts w:ascii="Times New Roman" w:hAnsi="Times New Roman" w:cs="Times New Roman"/>
          <w:color w:val="000000"/>
          <w:sz w:val="28"/>
          <w:szCs w:val="28"/>
        </w:rPr>
        <w:t xml:space="preserve"> Увеличение  количества участников и призеров конкурсов различного уровня.</w:t>
      </w:r>
    </w:p>
    <w:p w:rsidR="006B02AB" w:rsidRPr="006B02AB" w:rsidRDefault="006B02AB" w:rsidP="006B02AB">
      <w:pPr>
        <w:pStyle w:val="a4"/>
        <w:numPr>
          <w:ilvl w:val="0"/>
          <w:numId w:val="8"/>
        </w:numPr>
        <w:jc w:val="both"/>
        <w:rPr>
          <w:rFonts w:ascii="Times New Roman" w:hAnsi="Times New Roman" w:cs="Times New Roman"/>
          <w:sz w:val="28"/>
          <w:szCs w:val="28"/>
        </w:rPr>
      </w:pPr>
      <w:r w:rsidRPr="006B02AB">
        <w:rPr>
          <w:rFonts w:ascii="Times New Roman" w:hAnsi="Times New Roman" w:cs="Times New Roman"/>
          <w:color w:val="000000"/>
          <w:sz w:val="28"/>
          <w:szCs w:val="28"/>
        </w:rPr>
        <w:lastRenderedPageBreak/>
        <w:t xml:space="preserve">Увеличение количества педагогов-участников и призеров конкурсов профессионального педагогического мастерства.  </w:t>
      </w: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6B02AB" w:rsidRPr="006B02AB" w:rsidRDefault="006B02AB" w:rsidP="006B02AB">
      <w:pPr>
        <w:pStyle w:val="a4"/>
        <w:jc w:val="both"/>
        <w:rPr>
          <w:rFonts w:ascii="Times New Roman" w:hAnsi="Times New Roman" w:cs="Times New Roman"/>
          <w:sz w:val="28"/>
          <w:szCs w:val="28"/>
        </w:rPr>
      </w:pPr>
    </w:p>
    <w:p w:rsidR="00BF3A6E" w:rsidRPr="006B02AB" w:rsidRDefault="00BF3A6E" w:rsidP="006B02AB">
      <w:pPr>
        <w:jc w:val="both"/>
        <w:rPr>
          <w:rFonts w:ascii="Times New Roman" w:hAnsi="Times New Roman" w:cs="Times New Roman"/>
          <w:sz w:val="28"/>
          <w:szCs w:val="28"/>
        </w:rPr>
      </w:pPr>
    </w:p>
    <w:sectPr w:rsidR="00BF3A6E" w:rsidRPr="006B02AB" w:rsidSect="006B02A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EFD"/>
    <w:multiLevelType w:val="hybridMultilevel"/>
    <w:tmpl w:val="084C89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793FA4"/>
    <w:multiLevelType w:val="hybridMultilevel"/>
    <w:tmpl w:val="4C9C4D5C"/>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6026B5"/>
    <w:multiLevelType w:val="hybridMultilevel"/>
    <w:tmpl w:val="6C2EAC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E53139"/>
    <w:multiLevelType w:val="hybridMultilevel"/>
    <w:tmpl w:val="01F46B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E323BA"/>
    <w:multiLevelType w:val="hybridMultilevel"/>
    <w:tmpl w:val="8C4CC8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314EF1"/>
    <w:multiLevelType w:val="hybridMultilevel"/>
    <w:tmpl w:val="89CE387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6E295B"/>
    <w:multiLevelType w:val="hybridMultilevel"/>
    <w:tmpl w:val="61B610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1C45D5"/>
    <w:multiLevelType w:val="hybridMultilevel"/>
    <w:tmpl w:val="52D63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6B02AB"/>
    <w:rsid w:val="006B02AB"/>
    <w:rsid w:val="008C2DCC"/>
    <w:rsid w:val="00BF3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6E"/>
  </w:style>
  <w:style w:type="paragraph" w:styleId="1">
    <w:name w:val="heading 1"/>
    <w:basedOn w:val="a"/>
    <w:next w:val="a"/>
    <w:link w:val="10"/>
    <w:qFormat/>
    <w:rsid w:val="006B02AB"/>
    <w:pPr>
      <w:keepNext/>
      <w:spacing w:after="0" w:line="240" w:lineRule="auto"/>
      <w:ind w:left="199"/>
      <w:jc w:val="center"/>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6B02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2AB"/>
    <w:rPr>
      <w:rFonts w:ascii="Times New Roman" w:eastAsia="Times New Roman" w:hAnsi="Times New Roman" w:cs="Times New Roman"/>
      <w:sz w:val="24"/>
      <w:szCs w:val="20"/>
    </w:rPr>
  </w:style>
  <w:style w:type="character" w:customStyle="1" w:styleId="20">
    <w:name w:val="Заголовок 2 Знак"/>
    <w:basedOn w:val="a0"/>
    <w:link w:val="2"/>
    <w:semiHidden/>
    <w:rsid w:val="006B02AB"/>
    <w:rPr>
      <w:rFonts w:ascii="Arial" w:eastAsia="Times New Roman" w:hAnsi="Arial" w:cs="Arial"/>
      <w:b/>
      <w:bCs/>
      <w:i/>
      <w:iCs/>
      <w:sz w:val="28"/>
      <w:szCs w:val="28"/>
    </w:rPr>
  </w:style>
  <w:style w:type="paragraph" w:styleId="a3">
    <w:name w:val="Normal (Web)"/>
    <w:basedOn w:val="a"/>
    <w:semiHidden/>
    <w:unhideWhenUsed/>
    <w:rsid w:val="006B02AB"/>
    <w:pPr>
      <w:spacing w:before="120" w:after="216" w:line="240" w:lineRule="auto"/>
    </w:pPr>
    <w:rPr>
      <w:rFonts w:ascii="Times New Roman" w:eastAsia="Times New Roman" w:hAnsi="Times New Roman" w:cs="Times New Roman"/>
      <w:sz w:val="24"/>
      <w:szCs w:val="24"/>
    </w:rPr>
  </w:style>
  <w:style w:type="paragraph" w:styleId="a4">
    <w:name w:val="No Spacing"/>
    <w:uiPriority w:val="1"/>
    <w:qFormat/>
    <w:rsid w:val="006B02AB"/>
    <w:pPr>
      <w:spacing w:after="0" w:line="240" w:lineRule="auto"/>
    </w:pPr>
  </w:style>
  <w:style w:type="table" w:styleId="a5">
    <w:name w:val="Table Grid"/>
    <w:basedOn w:val="a1"/>
    <w:uiPriority w:val="59"/>
    <w:rsid w:val="006B02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B02AB"/>
    <w:rPr>
      <w:b/>
      <w:bCs/>
    </w:rPr>
  </w:style>
</w:styles>
</file>

<file path=word/webSettings.xml><?xml version="1.0" encoding="utf-8"?>
<w:webSettings xmlns:r="http://schemas.openxmlformats.org/officeDocument/2006/relationships" xmlns:w="http://schemas.openxmlformats.org/wordprocessingml/2006/main">
  <w:divs>
    <w:div w:id="610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D1B0-C989-4BDA-AFB0-2316A0CE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5255</Words>
  <Characters>29956</Characters>
  <Application>Microsoft Office Word</Application>
  <DocSecurity>0</DocSecurity>
  <Lines>249</Lines>
  <Paragraphs>70</Paragraphs>
  <ScaleCrop>false</ScaleCrop>
  <Company>Reanimator Extreme Edition</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2017-03-14T11:31:00Z</dcterms:created>
  <dcterms:modified xsi:type="dcterms:W3CDTF">2017-03-29T06:41:00Z</dcterms:modified>
</cp:coreProperties>
</file>